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79943C" w14:textId="23C1E358" w:rsidR="00E90A50" w:rsidRPr="00732633" w:rsidRDefault="00732633" w:rsidP="00C830B4">
      <w:pPr>
        <w:spacing w:line="360" w:lineRule="auto"/>
        <w:rPr>
          <w:b/>
          <w:sz w:val="18"/>
          <w:szCs w:val="18"/>
        </w:rPr>
      </w:pPr>
      <w:r w:rsidRPr="00732633">
        <w:rPr>
          <w:b/>
          <w:noProof/>
          <w:sz w:val="28"/>
          <w:szCs w:val="28"/>
        </w:rPr>
        <w:drawing>
          <wp:inline distT="0" distB="0" distL="0" distR="0" wp14:anchorId="6914A1B3" wp14:editId="578C41FE">
            <wp:extent cx="6199303" cy="8761228"/>
            <wp:effectExtent l="0" t="0" r="0" b="190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25077" cy="8797653"/>
                    </a:xfrm>
                    <a:prstGeom prst="rect">
                      <a:avLst/>
                    </a:prstGeom>
                  </pic:spPr>
                </pic:pic>
              </a:graphicData>
            </a:graphic>
          </wp:inline>
        </w:drawing>
      </w:r>
      <w:r w:rsidRPr="00AC699C">
        <w:rPr>
          <w:rFonts w:ascii="Avenir Next LT Pro Light" w:hAnsi="Avenir Next LT Pro Light"/>
          <w:b/>
          <w:sz w:val="16"/>
          <w:szCs w:val="16"/>
        </w:rPr>
        <w:t>Última atualização 2</w:t>
      </w:r>
      <w:r w:rsidR="00AC699C" w:rsidRPr="00AC699C">
        <w:rPr>
          <w:rFonts w:ascii="Avenir Next LT Pro Light" w:hAnsi="Avenir Next LT Pro Light"/>
          <w:b/>
          <w:sz w:val="16"/>
          <w:szCs w:val="16"/>
        </w:rPr>
        <w:t>9</w:t>
      </w:r>
      <w:r w:rsidRPr="00AC699C">
        <w:rPr>
          <w:rFonts w:ascii="Avenir Next LT Pro Light" w:hAnsi="Avenir Next LT Pro Light"/>
          <w:b/>
          <w:sz w:val="16"/>
          <w:szCs w:val="16"/>
        </w:rPr>
        <w:t>/05/2020</w:t>
      </w:r>
    </w:p>
    <w:p w14:paraId="5C388CE0" w14:textId="60BB3E9D" w:rsidR="00EE2F2C" w:rsidRPr="00AC699C" w:rsidRDefault="0063517F" w:rsidP="00AC699C">
      <w:pPr>
        <w:spacing w:line="480" w:lineRule="auto"/>
        <w:jc w:val="center"/>
        <w:rPr>
          <w:rFonts w:ascii="Avenir Next LT Pro" w:hAnsi="Avenir Next LT Pro"/>
          <w:b/>
          <w:color w:val="009193"/>
          <w:sz w:val="28"/>
          <w:szCs w:val="28"/>
        </w:rPr>
      </w:pPr>
      <w:r w:rsidRPr="00AC699C">
        <w:rPr>
          <w:rFonts w:ascii="Avenir Next LT Pro" w:hAnsi="Avenir Next LT Pro"/>
          <w:b/>
          <w:color w:val="009193"/>
          <w:sz w:val="28"/>
          <w:szCs w:val="28"/>
        </w:rPr>
        <w:lastRenderedPageBreak/>
        <w:t>Índice</w:t>
      </w:r>
      <w:r w:rsidR="00EF281A" w:rsidRPr="00AC699C">
        <w:rPr>
          <w:rFonts w:ascii="Avenir Next LT Pro" w:hAnsi="Avenir Next LT Pro"/>
        </w:rPr>
        <w:t xml:space="preserve">          </w:t>
      </w:r>
      <w:r w:rsidR="00EE2F2C" w:rsidRPr="00AC699C">
        <w:rPr>
          <w:rFonts w:ascii="Avenir Next LT Pro" w:hAnsi="Avenir Next LT Pro"/>
        </w:rPr>
        <w:tab/>
        <w:t xml:space="preserve">     </w:t>
      </w:r>
    </w:p>
    <w:p w14:paraId="0081475E" w14:textId="7F931559" w:rsidR="00355EB2" w:rsidRPr="00AC699C" w:rsidRDefault="00355EB2" w:rsidP="00AC699C">
      <w:pPr>
        <w:spacing w:line="480" w:lineRule="auto"/>
        <w:ind w:left="709" w:right="-426" w:hanging="425"/>
        <w:rPr>
          <w:rFonts w:ascii="Avenir Next LT Pro Light" w:hAnsi="Avenir Next LT Pro Light"/>
          <w:sz w:val="20"/>
          <w:szCs w:val="20"/>
        </w:rPr>
      </w:pPr>
      <w:r w:rsidRPr="00AC699C">
        <w:rPr>
          <w:rFonts w:ascii="Avenir Next LT Pro Light" w:hAnsi="Avenir Next LT Pro Light"/>
          <w:b/>
          <w:bCs/>
          <w:sz w:val="20"/>
          <w:szCs w:val="20"/>
        </w:rPr>
        <w:t>1. Plano de contingência</w:t>
      </w:r>
      <w:r w:rsidR="00AC699C">
        <w:rPr>
          <w:rFonts w:ascii="Avenir Next LT Pro Light" w:hAnsi="Avenir Next LT Pro Light"/>
          <w:sz w:val="20"/>
          <w:szCs w:val="20"/>
        </w:rPr>
        <w:tab/>
      </w:r>
      <w:r w:rsidR="00AC699C">
        <w:rPr>
          <w:rFonts w:ascii="Avenir Next LT Pro Light" w:hAnsi="Avenir Next LT Pro Light"/>
          <w:sz w:val="20"/>
          <w:szCs w:val="20"/>
        </w:rPr>
        <w:tab/>
      </w:r>
      <w:r w:rsidR="00AC699C">
        <w:rPr>
          <w:rFonts w:ascii="Avenir Next LT Pro Light" w:hAnsi="Avenir Next LT Pro Light"/>
          <w:sz w:val="20"/>
          <w:szCs w:val="20"/>
        </w:rPr>
        <w:tab/>
      </w:r>
      <w:r w:rsidR="00AC699C">
        <w:rPr>
          <w:rFonts w:ascii="Avenir Next LT Pro Light" w:hAnsi="Avenir Next LT Pro Light"/>
          <w:sz w:val="20"/>
          <w:szCs w:val="20"/>
        </w:rPr>
        <w:tab/>
      </w:r>
      <w:r w:rsidR="00AC699C">
        <w:rPr>
          <w:rFonts w:ascii="Avenir Next LT Pro Light" w:hAnsi="Avenir Next LT Pro Light"/>
          <w:sz w:val="20"/>
          <w:szCs w:val="20"/>
        </w:rPr>
        <w:tab/>
      </w:r>
      <w:r w:rsidR="00AC699C">
        <w:rPr>
          <w:rFonts w:ascii="Avenir Next LT Pro Light" w:hAnsi="Avenir Next LT Pro Light"/>
          <w:sz w:val="20"/>
          <w:szCs w:val="20"/>
        </w:rPr>
        <w:tab/>
      </w:r>
      <w:r w:rsidR="00AC699C">
        <w:rPr>
          <w:rFonts w:ascii="Avenir Next LT Pro Light" w:hAnsi="Avenir Next LT Pro Light"/>
          <w:sz w:val="20"/>
          <w:szCs w:val="20"/>
        </w:rPr>
        <w:tab/>
      </w:r>
      <w:r w:rsidR="00AC699C">
        <w:rPr>
          <w:rFonts w:ascii="Avenir Next LT Pro Light" w:hAnsi="Avenir Next LT Pro Light"/>
          <w:sz w:val="20"/>
          <w:szCs w:val="20"/>
        </w:rPr>
        <w:tab/>
      </w:r>
      <w:r w:rsidR="00AC699C">
        <w:rPr>
          <w:rFonts w:ascii="Avenir Next LT Pro Light" w:hAnsi="Avenir Next LT Pro Light"/>
          <w:sz w:val="20"/>
          <w:szCs w:val="20"/>
        </w:rPr>
        <w:tab/>
      </w:r>
      <w:r w:rsidR="00AC699C">
        <w:rPr>
          <w:rFonts w:ascii="Avenir Next LT Pro Light" w:hAnsi="Avenir Next LT Pro Light"/>
          <w:sz w:val="20"/>
          <w:szCs w:val="20"/>
        </w:rPr>
        <w:tab/>
      </w:r>
      <w:r w:rsidR="00AC699C">
        <w:rPr>
          <w:rFonts w:ascii="Avenir Next LT Pro Light" w:hAnsi="Avenir Next LT Pro Light"/>
          <w:sz w:val="20"/>
          <w:szCs w:val="20"/>
        </w:rPr>
        <w:tab/>
      </w:r>
      <w:r w:rsidRPr="00AC699C">
        <w:rPr>
          <w:rFonts w:ascii="Avenir Next LT Pro Light" w:hAnsi="Avenir Next LT Pro Light"/>
          <w:sz w:val="20"/>
          <w:szCs w:val="20"/>
        </w:rPr>
        <w:t>4</w:t>
      </w:r>
    </w:p>
    <w:p w14:paraId="7A9B9A64" w14:textId="75DF2285" w:rsidR="00EE2F2C" w:rsidRPr="00AC699C" w:rsidRDefault="00EE2F2C" w:rsidP="00AC699C">
      <w:pPr>
        <w:pStyle w:val="PargrafodaLista"/>
        <w:numPr>
          <w:ilvl w:val="1"/>
          <w:numId w:val="27"/>
        </w:numPr>
        <w:spacing w:line="480" w:lineRule="auto"/>
        <w:ind w:left="1134" w:right="-311" w:hanging="382"/>
        <w:rPr>
          <w:rFonts w:ascii="Avenir Next LT Pro Light" w:hAnsi="Avenir Next LT Pro Light"/>
          <w:sz w:val="20"/>
          <w:szCs w:val="20"/>
        </w:rPr>
      </w:pPr>
      <w:r w:rsidRPr="00AC699C">
        <w:rPr>
          <w:rFonts w:ascii="Avenir Next LT Pro Light" w:hAnsi="Avenir Next LT Pro Light"/>
          <w:bCs/>
          <w:sz w:val="20"/>
          <w:szCs w:val="20"/>
        </w:rPr>
        <w:t>Identificac</w:t>
      </w:r>
      <w:r w:rsidRPr="00AC699C">
        <w:rPr>
          <w:rFonts w:ascii="Arial" w:hAnsi="Arial" w:cs="Arial"/>
          <w:bCs/>
          <w:sz w:val="20"/>
          <w:szCs w:val="20"/>
        </w:rPr>
        <w:t>̧</w:t>
      </w:r>
      <w:r w:rsidRPr="00AC699C">
        <w:rPr>
          <w:rFonts w:ascii="Avenir Next LT Pro Light" w:hAnsi="Avenir Next LT Pro Light"/>
          <w:bCs/>
          <w:sz w:val="20"/>
          <w:szCs w:val="20"/>
        </w:rPr>
        <w:t>ão dos efeitos que a infec</w:t>
      </w:r>
      <w:r w:rsidRPr="00AC699C">
        <w:rPr>
          <w:rFonts w:ascii="Arial" w:hAnsi="Arial" w:cs="Arial"/>
          <w:bCs/>
          <w:sz w:val="20"/>
          <w:szCs w:val="20"/>
        </w:rPr>
        <w:t>̧</w:t>
      </w:r>
      <w:r w:rsidRPr="00AC699C">
        <w:rPr>
          <w:rFonts w:ascii="Avenir Next LT Pro Light" w:hAnsi="Avenir Next LT Pro Light"/>
          <w:bCs/>
          <w:sz w:val="20"/>
          <w:szCs w:val="20"/>
        </w:rPr>
        <w:t>ão de trabalhador(es) por SARS-CoV-2 pode causar</w:t>
      </w:r>
      <w:r w:rsidR="00AC699C">
        <w:rPr>
          <w:rFonts w:ascii="Avenir Next LT Pro Light" w:hAnsi="Avenir Next LT Pro Light"/>
          <w:bCs/>
          <w:sz w:val="20"/>
          <w:szCs w:val="20"/>
        </w:rPr>
        <w:tab/>
      </w:r>
      <w:r w:rsidR="00AC699C">
        <w:rPr>
          <w:rFonts w:ascii="Avenir Next LT Pro Light" w:hAnsi="Avenir Next LT Pro Light"/>
          <w:bCs/>
          <w:sz w:val="20"/>
          <w:szCs w:val="20"/>
        </w:rPr>
        <w:tab/>
      </w:r>
      <w:r w:rsidR="00EF281A" w:rsidRPr="00AC699C">
        <w:rPr>
          <w:rFonts w:ascii="Avenir Next LT Pro Light" w:hAnsi="Avenir Next LT Pro Light"/>
          <w:bCs/>
          <w:sz w:val="20"/>
          <w:szCs w:val="20"/>
        </w:rPr>
        <w:t>4</w:t>
      </w:r>
    </w:p>
    <w:p w14:paraId="3E7EE5D7" w14:textId="0989BF5B" w:rsidR="00EE2F2C" w:rsidRPr="00AC699C" w:rsidRDefault="00EE2F2C" w:rsidP="00AC699C">
      <w:pPr>
        <w:pStyle w:val="PargrafodaLista"/>
        <w:numPr>
          <w:ilvl w:val="1"/>
          <w:numId w:val="27"/>
        </w:numPr>
        <w:spacing w:line="480" w:lineRule="auto"/>
        <w:ind w:left="1134" w:right="-284" w:hanging="382"/>
        <w:rPr>
          <w:rFonts w:ascii="Avenir Next LT Pro Light" w:hAnsi="Avenir Next LT Pro Light"/>
          <w:sz w:val="20"/>
          <w:szCs w:val="20"/>
        </w:rPr>
      </w:pPr>
      <w:r w:rsidRPr="00AC699C">
        <w:rPr>
          <w:rFonts w:ascii="Avenir Next LT Pro Light" w:hAnsi="Avenir Next LT Pro Light"/>
          <w:bCs/>
          <w:sz w:val="20"/>
          <w:szCs w:val="20"/>
        </w:rPr>
        <w:t>Preparac</w:t>
      </w:r>
      <w:r w:rsidRPr="00AC699C">
        <w:rPr>
          <w:rFonts w:ascii="Arial" w:hAnsi="Arial" w:cs="Arial"/>
          <w:bCs/>
          <w:sz w:val="20"/>
          <w:szCs w:val="20"/>
        </w:rPr>
        <w:t>̧</w:t>
      </w:r>
      <w:r w:rsidRPr="00AC699C">
        <w:rPr>
          <w:rFonts w:ascii="Avenir Next LT Pro Light" w:hAnsi="Avenir Next LT Pro Light"/>
          <w:bCs/>
          <w:sz w:val="20"/>
          <w:szCs w:val="20"/>
        </w:rPr>
        <w:t>ão para fazer face a um possível caso de infec</w:t>
      </w:r>
      <w:r w:rsidRPr="00AC699C">
        <w:rPr>
          <w:rFonts w:ascii="Arial" w:hAnsi="Arial" w:cs="Arial"/>
          <w:bCs/>
          <w:sz w:val="20"/>
          <w:szCs w:val="20"/>
        </w:rPr>
        <w:t>̧</w:t>
      </w:r>
      <w:r w:rsidRPr="00AC699C">
        <w:rPr>
          <w:rFonts w:ascii="Avenir Next LT Pro Light" w:hAnsi="Avenir Next LT Pro Light"/>
          <w:bCs/>
          <w:sz w:val="20"/>
          <w:szCs w:val="20"/>
        </w:rPr>
        <w:t>ão por SARS-CoV-2 de trabalhador(es)</w:t>
      </w:r>
      <w:r w:rsidR="00AC699C">
        <w:rPr>
          <w:rFonts w:ascii="Avenir Next LT Pro Light" w:hAnsi="Avenir Next LT Pro Light"/>
          <w:bCs/>
          <w:sz w:val="20"/>
          <w:szCs w:val="20"/>
        </w:rPr>
        <w:tab/>
      </w:r>
      <w:r w:rsidR="00355EB2" w:rsidRPr="00AC699C">
        <w:rPr>
          <w:rFonts w:ascii="Avenir Next LT Pro Light" w:hAnsi="Avenir Next LT Pro Light"/>
          <w:bCs/>
          <w:sz w:val="20"/>
          <w:szCs w:val="20"/>
        </w:rPr>
        <w:t>5</w:t>
      </w:r>
    </w:p>
    <w:p w14:paraId="254443B2" w14:textId="36741D0D" w:rsidR="00EE2F2C" w:rsidRPr="00AC699C" w:rsidRDefault="00EE2F2C" w:rsidP="00AC699C">
      <w:pPr>
        <w:pStyle w:val="PargrafodaLista"/>
        <w:numPr>
          <w:ilvl w:val="1"/>
          <w:numId w:val="27"/>
        </w:numPr>
        <w:spacing w:line="480" w:lineRule="auto"/>
        <w:ind w:left="1134" w:right="-284" w:hanging="382"/>
        <w:rPr>
          <w:rFonts w:ascii="Avenir Next LT Pro Light" w:hAnsi="Avenir Next LT Pro Light"/>
          <w:sz w:val="20"/>
          <w:szCs w:val="20"/>
        </w:rPr>
      </w:pPr>
      <w:r w:rsidRPr="00AC699C">
        <w:rPr>
          <w:rFonts w:ascii="Avenir Next LT Pro Light" w:hAnsi="Avenir Next LT Pro Light"/>
          <w:bCs/>
          <w:sz w:val="20"/>
          <w:szCs w:val="20"/>
        </w:rPr>
        <w:t>Estabelecer procedimentos específicos</w:t>
      </w:r>
      <w:r w:rsidR="00AC699C">
        <w:rPr>
          <w:rFonts w:ascii="Avenir Next LT Pro Light" w:hAnsi="Avenir Next LT Pro Light"/>
          <w:bCs/>
          <w:sz w:val="20"/>
          <w:szCs w:val="20"/>
        </w:rPr>
        <w:tab/>
      </w:r>
      <w:r w:rsidR="00AC699C">
        <w:rPr>
          <w:rFonts w:ascii="Avenir Next LT Pro Light" w:hAnsi="Avenir Next LT Pro Light"/>
          <w:bCs/>
          <w:sz w:val="20"/>
          <w:szCs w:val="20"/>
        </w:rPr>
        <w:tab/>
      </w:r>
      <w:r w:rsidR="00AC699C">
        <w:rPr>
          <w:rFonts w:ascii="Avenir Next LT Pro Light" w:hAnsi="Avenir Next LT Pro Light"/>
          <w:bCs/>
          <w:sz w:val="20"/>
          <w:szCs w:val="20"/>
        </w:rPr>
        <w:tab/>
      </w:r>
      <w:r w:rsidR="00AC699C">
        <w:rPr>
          <w:rFonts w:ascii="Avenir Next LT Pro Light" w:hAnsi="Avenir Next LT Pro Light"/>
          <w:bCs/>
          <w:sz w:val="20"/>
          <w:szCs w:val="20"/>
        </w:rPr>
        <w:tab/>
      </w:r>
      <w:r w:rsidR="00AC699C">
        <w:rPr>
          <w:rFonts w:ascii="Avenir Next LT Pro Light" w:hAnsi="Avenir Next LT Pro Light"/>
          <w:bCs/>
          <w:sz w:val="20"/>
          <w:szCs w:val="20"/>
        </w:rPr>
        <w:tab/>
      </w:r>
      <w:r w:rsidR="00AC699C">
        <w:rPr>
          <w:rFonts w:ascii="Avenir Next LT Pro Light" w:hAnsi="Avenir Next LT Pro Light"/>
          <w:bCs/>
          <w:sz w:val="20"/>
          <w:szCs w:val="20"/>
        </w:rPr>
        <w:tab/>
      </w:r>
      <w:r w:rsidR="00AC699C">
        <w:rPr>
          <w:rFonts w:ascii="Avenir Next LT Pro Light" w:hAnsi="Avenir Next LT Pro Light"/>
          <w:bCs/>
          <w:sz w:val="20"/>
          <w:szCs w:val="20"/>
        </w:rPr>
        <w:tab/>
      </w:r>
      <w:r w:rsidR="00AC699C">
        <w:rPr>
          <w:rFonts w:ascii="Avenir Next LT Pro Light" w:hAnsi="Avenir Next LT Pro Light"/>
          <w:bCs/>
          <w:sz w:val="20"/>
          <w:szCs w:val="20"/>
        </w:rPr>
        <w:tab/>
      </w:r>
      <w:r w:rsidR="00355EB2" w:rsidRPr="00AC699C">
        <w:rPr>
          <w:rFonts w:ascii="Avenir Next LT Pro Light" w:hAnsi="Avenir Next LT Pro Light"/>
          <w:bCs/>
          <w:sz w:val="20"/>
          <w:szCs w:val="20"/>
        </w:rPr>
        <w:t>5</w:t>
      </w:r>
    </w:p>
    <w:p w14:paraId="46E5CE4B" w14:textId="2E679B19" w:rsidR="00EE2F2C" w:rsidRPr="00AC699C" w:rsidRDefault="00EE2F2C" w:rsidP="00AC699C">
      <w:pPr>
        <w:pStyle w:val="PargrafodaLista"/>
        <w:numPr>
          <w:ilvl w:val="1"/>
          <w:numId w:val="27"/>
        </w:numPr>
        <w:spacing w:line="480" w:lineRule="auto"/>
        <w:ind w:left="1134" w:right="-284" w:hanging="382"/>
        <w:rPr>
          <w:rFonts w:ascii="Avenir Next LT Pro Light" w:hAnsi="Avenir Next LT Pro Light"/>
          <w:sz w:val="20"/>
          <w:szCs w:val="20"/>
        </w:rPr>
      </w:pPr>
      <w:r w:rsidRPr="00AC699C">
        <w:rPr>
          <w:rFonts w:ascii="Avenir Next LT Pro Light" w:hAnsi="Avenir Next LT Pro Light"/>
          <w:bCs/>
          <w:sz w:val="20"/>
          <w:szCs w:val="20"/>
        </w:rPr>
        <w:t>Definir responsabilidades</w:t>
      </w:r>
      <w:r w:rsidR="00AC699C">
        <w:rPr>
          <w:rFonts w:ascii="Avenir Next LT Pro Light" w:hAnsi="Avenir Next LT Pro Light"/>
          <w:bCs/>
          <w:sz w:val="20"/>
          <w:szCs w:val="20"/>
        </w:rPr>
        <w:tab/>
      </w:r>
      <w:r w:rsidR="00AC699C">
        <w:rPr>
          <w:rFonts w:ascii="Avenir Next LT Pro Light" w:hAnsi="Avenir Next LT Pro Light"/>
          <w:bCs/>
          <w:sz w:val="20"/>
          <w:szCs w:val="20"/>
        </w:rPr>
        <w:tab/>
      </w:r>
      <w:r w:rsidR="00AC699C">
        <w:rPr>
          <w:rFonts w:ascii="Avenir Next LT Pro Light" w:hAnsi="Avenir Next LT Pro Light"/>
          <w:bCs/>
          <w:sz w:val="20"/>
          <w:szCs w:val="20"/>
        </w:rPr>
        <w:tab/>
      </w:r>
      <w:r w:rsidR="00AC699C">
        <w:rPr>
          <w:rFonts w:ascii="Avenir Next LT Pro Light" w:hAnsi="Avenir Next LT Pro Light"/>
          <w:bCs/>
          <w:sz w:val="20"/>
          <w:szCs w:val="20"/>
        </w:rPr>
        <w:tab/>
      </w:r>
      <w:r w:rsidR="00AC699C">
        <w:rPr>
          <w:rFonts w:ascii="Avenir Next LT Pro Light" w:hAnsi="Avenir Next LT Pro Light"/>
          <w:bCs/>
          <w:sz w:val="20"/>
          <w:szCs w:val="20"/>
        </w:rPr>
        <w:tab/>
      </w:r>
      <w:r w:rsidR="00AC699C">
        <w:rPr>
          <w:rFonts w:ascii="Avenir Next LT Pro Light" w:hAnsi="Avenir Next LT Pro Light"/>
          <w:bCs/>
          <w:sz w:val="20"/>
          <w:szCs w:val="20"/>
        </w:rPr>
        <w:tab/>
      </w:r>
      <w:r w:rsidR="00AC699C">
        <w:rPr>
          <w:rFonts w:ascii="Avenir Next LT Pro Light" w:hAnsi="Avenir Next LT Pro Light"/>
          <w:bCs/>
          <w:sz w:val="20"/>
          <w:szCs w:val="20"/>
        </w:rPr>
        <w:tab/>
      </w:r>
      <w:r w:rsidR="00AC699C">
        <w:rPr>
          <w:rFonts w:ascii="Avenir Next LT Pro Light" w:hAnsi="Avenir Next LT Pro Light"/>
          <w:bCs/>
          <w:sz w:val="20"/>
          <w:szCs w:val="20"/>
        </w:rPr>
        <w:tab/>
      </w:r>
      <w:r w:rsidR="00AC699C">
        <w:rPr>
          <w:rFonts w:ascii="Avenir Next LT Pro Light" w:hAnsi="Avenir Next LT Pro Light"/>
          <w:bCs/>
          <w:sz w:val="20"/>
          <w:szCs w:val="20"/>
        </w:rPr>
        <w:tab/>
      </w:r>
      <w:r w:rsidR="00AC699C">
        <w:rPr>
          <w:rFonts w:ascii="Avenir Next LT Pro Light" w:hAnsi="Avenir Next LT Pro Light"/>
          <w:bCs/>
          <w:sz w:val="20"/>
          <w:szCs w:val="20"/>
        </w:rPr>
        <w:tab/>
      </w:r>
      <w:r w:rsidR="0022148C" w:rsidRPr="00AC699C">
        <w:rPr>
          <w:rFonts w:ascii="Avenir Next LT Pro Light" w:hAnsi="Avenir Next LT Pro Light"/>
          <w:bCs/>
          <w:sz w:val="20"/>
          <w:szCs w:val="20"/>
        </w:rPr>
        <w:t>6</w:t>
      </w:r>
    </w:p>
    <w:p w14:paraId="7927E9C9" w14:textId="2CA419BC" w:rsidR="00EE2F2C" w:rsidRPr="00AC699C" w:rsidRDefault="00EE2F2C" w:rsidP="00AC699C">
      <w:pPr>
        <w:pStyle w:val="PargrafodaLista"/>
        <w:numPr>
          <w:ilvl w:val="1"/>
          <w:numId w:val="27"/>
        </w:numPr>
        <w:spacing w:line="480" w:lineRule="auto"/>
        <w:ind w:left="1134" w:right="-284" w:hanging="382"/>
        <w:rPr>
          <w:rFonts w:ascii="Avenir Next LT Pro Light" w:hAnsi="Avenir Next LT Pro Light"/>
          <w:sz w:val="20"/>
          <w:szCs w:val="20"/>
        </w:rPr>
      </w:pPr>
      <w:r w:rsidRPr="00AC699C">
        <w:rPr>
          <w:rFonts w:ascii="Avenir Next LT Pro Light" w:hAnsi="Avenir Next LT Pro Light"/>
          <w:bCs/>
          <w:sz w:val="20"/>
          <w:szCs w:val="20"/>
        </w:rPr>
        <w:t>Identificar os profissionais de saúde e seus contactos</w:t>
      </w:r>
      <w:r w:rsidR="00AC699C">
        <w:rPr>
          <w:rFonts w:ascii="Avenir Next LT Pro Light" w:hAnsi="Avenir Next LT Pro Light"/>
          <w:bCs/>
          <w:sz w:val="20"/>
          <w:szCs w:val="20"/>
        </w:rPr>
        <w:tab/>
      </w:r>
      <w:r w:rsidR="00AC699C">
        <w:rPr>
          <w:rFonts w:ascii="Avenir Next LT Pro Light" w:hAnsi="Avenir Next LT Pro Light"/>
          <w:bCs/>
          <w:sz w:val="20"/>
          <w:szCs w:val="20"/>
        </w:rPr>
        <w:tab/>
      </w:r>
      <w:r w:rsidR="00AC699C">
        <w:rPr>
          <w:rFonts w:ascii="Avenir Next LT Pro Light" w:hAnsi="Avenir Next LT Pro Light"/>
          <w:bCs/>
          <w:sz w:val="20"/>
          <w:szCs w:val="20"/>
        </w:rPr>
        <w:tab/>
      </w:r>
      <w:r w:rsidR="00AC699C">
        <w:rPr>
          <w:rFonts w:ascii="Avenir Next LT Pro Light" w:hAnsi="Avenir Next LT Pro Light"/>
          <w:bCs/>
          <w:sz w:val="20"/>
          <w:szCs w:val="20"/>
        </w:rPr>
        <w:tab/>
      </w:r>
      <w:r w:rsidR="00AC699C">
        <w:rPr>
          <w:rFonts w:ascii="Avenir Next LT Pro Light" w:hAnsi="Avenir Next LT Pro Light"/>
          <w:bCs/>
          <w:sz w:val="20"/>
          <w:szCs w:val="20"/>
        </w:rPr>
        <w:tab/>
      </w:r>
      <w:r w:rsidR="00AC699C">
        <w:rPr>
          <w:rFonts w:ascii="Avenir Next LT Pro Light" w:hAnsi="Avenir Next LT Pro Light"/>
          <w:bCs/>
          <w:sz w:val="20"/>
          <w:szCs w:val="20"/>
        </w:rPr>
        <w:tab/>
      </w:r>
      <w:r w:rsidR="00F1193E" w:rsidRPr="00AC699C">
        <w:rPr>
          <w:rFonts w:ascii="Avenir Next LT Pro Light" w:hAnsi="Avenir Next LT Pro Light"/>
          <w:bCs/>
          <w:sz w:val="20"/>
          <w:szCs w:val="20"/>
        </w:rPr>
        <w:t>6</w:t>
      </w:r>
    </w:p>
    <w:p w14:paraId="0B40BC5C" w14:textId="4F3CE7F8" w:rsidR="00EE2F2C" w:rsidRPr="00AC699C" w:rsidRDefault="00EE2F2C" w:rsidP="00AC699C">
      <w:pPr>
        <w:pStyle w:val="PargrafodaLista"/>
        <w:numPr>
          <w:ilvl w:val="1"/>
          <w:numId w:val="27"/>
        </w:numPr>
        <w:spacing w:line="480" w:lineRule="auto"/>
        <w:ind w:left="1134" w:right="-284" w:hanging="382"/>
        <w:rPr>
          <w:rFonts w:ascii="Avenir Next LT Pro Light" w:hAnsi="Avenir Next LT Pro Light"/>
          <w:sz w:val="20"/>
          <w:szCs w:val="20"/>
        </w:rPr>
      </w:pPr>
      <w:r w:rsidRPr="00AC699C">
        <w:rPr>
          <w:rFonts w:ascii="Avenir Next LT Pro Light" w:hAnsi="Avenir Next LT Pro Light"/>
          <w:bCs/>
          <w:sz w:val="20"/>
          <w:szCs w:val="20"/>
        </w:rPr>
        <w:t>Adquirir e disponibilizar equipamentos e produtos</w:t>
      </w:r>
      <w:r w:rsidR="00AC699C">
        <w:rPr>
          <w:rFonts w:ascii="Avenir Next LT Pro Light" w:hAnsi="Avenir Next LT Pro Light"/>
          <w:bCs/>
          <w:sz w:val="20"/>
          <w:szCs w:val="20"/>
        </w:rPr>
        <w:tab/>
      </w:r>
      <w:r w:rsidR="00AC699C">
        <w:rPr>
          <w:rFonts w:ascii="Avenir Next LT Pro Light" w:hAnsi="Avenir Next LT Pro Light"/>
          <w:bCs/>
          <w:sz w:val="20"/>
          <w:szCs w:val="20"/>
        </w:rPr>
        <w:tab/>
      </w:r>
      <w:r w:rsidR="00AC699C">
        <w:rPr>
          <w:rFonts w:ascii="Avenir Next LT Pro Light" w:hAnsi="Avenir Next LT Pro Light"/>
          <w:bCs/>
          <w:sz w:val="20"/>
          <w:szCs w:val="20"/>
        </w:rPr>
        <w:tab/>
      </w:r>
      <w:r w:rsidR="00AC699C">
        <w:rPr>
          <w:rFonts w:ascii="Avenir Next LT Pro Light" w:hAnsi="Avenir Next LT Pro Light"/>
          <w:bCs/>
          <w:sz w:val="20"/>
          <w:szCs w:val="20"/>
        </w:rPr>
        <w:tab/>
      </w:r>
      <w:r w:rsidR="00AC699C">
        <w:rPr>
          <w:rFonts w:ascii="Avenir Next LT Pro Light" w:hAnsi="Avenir Next LT Pro Light"/>
          <w:bCs/>
          <w:sz w:val="20"/>
          <w:szCs w:val="20"/>
        </w:rPr>
        <w:tab/>
      </w:r>
      <w:r w:rsidR="00AC699C">
        <w:rPr>
          <w:rFonts w:ascii="Avenir Next LT Pro Light" w:hAnsi="Avenir Next LT Pro Light"/>
          <w:bCs/>
          <w:sz w:val="20"/>
          <w:szCs w:val="20"/>
        </w:rPr>
        <w:tab/>
      </w:r>
      <w:r w:rsidR="00AC699C">
        <w:rPr>
          <w:rFonts w:ascii="Avenir Next LT Pro Light" w:hAnsi="Avenir Next LT Pro Light"/>
          <w:bCs/>
          <w:sz w:val="20"/>
          <w:szCs w:val="20"/>
        </w:rPr>
        <w:tab/>
      </w:r>
      <w:r w:rsidR="0022148C" w:rsidRPr="00AC699C">
        <w:rPr>
          <w:rFonts w:ascii="Avenir Next LT Pro Light" w:hAnsi="Avenir Next LT Pro Light"/>
          <w:bCs/>
          <w:sz w:val="20"/>
          <w:szCs w:val="20"/>
        </w:rPr>
        <w:t>7</w:t>
      </w:r>
    </w:p>
    <w:p w14:paraId="4D86BE1C" w14:textId="34750B9D" w:rsidR="00EE2F2C" w:rsidRPr="00AC699C" w:rsidRDefault="00EE2F2C" w:rsidP="00AC699C">
      <w:pPr>
        <w:pStyle w:val="PargrafodaLista"/>
        <w:numPr>
          <w:ilvl w:val="1"/>
          <w:numId w:val="27"/>
        </w:numPr>
        <w:spacing w:line="480" w:lineRule="auto"/>
        <w:ind w:left="1134" w:right="-284" w:hanging="382"/>
        <w:rPr>
          <w:rFonts w:ascii="Avenir Next LT Pro Light" w:hAnsi="Avenir Next LT Pro Light"/>
          <w:sz w:val="20"/>
          <w:szCs w:val="20"/>
        </w:rPr>
      </w:pPr>
      <w:r w:rsidRPr="00AC699C">
        <w:rPr>
          <w:rFonts w:ascii="Avenir Next LT Pro Light" w:hAnsi="Avenir Next LT Pro Light"/>
          <w:sz w:val="20"/>
          <w:szCs w:val="20"/>
        </w:rPr>
        <w:t>Informar e formar os trabalhadores</w:t>
      </w:r>
      <w:r w:rsidR="00AC699C">
        <w:rPr>
          <w:rFonts w:ascii="Avenir Next LT Pro Light" w:hAnsi="Avenir Next LT Pro Light"/>
          <w:sz w:val="20"/>
          <w:szCs w:val="20"/>
        </w:rPr>
        <w:tab/>
      </w:r>
      <w:r w:rsidR="00AC699C">
        <w:rPr>
          <w:rFonts w:ascii="Avenir Next LT Pro Light" w:hAnsi="Avenir Next LT Pro Light"/>
          <w:sz w:val="20"/>
          <w:szCs w:val="20"/>
        </w:rPr>
        <w:tab/>
      </w:r>
      <w:r w:rsidR="00AC699C">
        <w:rPr>
          <w:rFonts w:ascii="Avenir Next LT Pro Light" w:hAnsi="Avenir Next LT Pro Light"/>
          <w:sz w:val="20"/>
          <w:szCs w:val="20"/>
        </w:rPr>
        <w:tab/>
      </w:r>
      <w:r w:rsidR="00AC699C">
        <w:rPr>
          <w:rFonts w:ascii="Avenir Next LT Pro Light" w:hAnsi="Avenir Next LT Pro Light"/>
          <w:sz w:val="20"/>
          <w:szCs w:val="20"/>
        </w:rPr>
        <w:tab/>
      </w:r>
      <w:r w:rsidR="00AC699C">
        <w:rPr>
          <w:rFonts w:ascii="Avenir Next LT Pro Light" w:hAnsi="Avenir Next LT Pro Light"/>
          <w:sz w:val="20"/>
          <w:szCs w:val="20"/>
        </w:rPr>
        <w:tab/>
      </w:r>
      <w:r w:rsidR="00AC699C">
        <w:rPr>
          <w:rFonts w:ascii="Avenir Next LT Pro Light" w:hAnsi="Avenir Next LT Pro Light"/>
          <w:sz w:val="20"/>
          <w:szCs w:val="20"/>
        </w:rPr>
        <w:tab/>
      </w:r>
      <w:r w:rsidR="00AC699C">
        <w:rPr>
          <w:rFonts w:ascii="Avenir Next LT Pro Light" w:hAnsi="Avenir Next LT Pro Light"/>
          <w:sz w:val="20"/>
          <w:szCs w:val="20"/>
        </w:rPr>
        <w:tab/>
      </w:r>
      <w:r w:rsidR="00AC699C">
        <w:rPr>
          <w:rFonts w:ascii="Avenir Next LT Pro Light" w:hAnsi="Avenir Next LT Pro Light"/>
          <w:sz w:val="20"/>
          <w:szCs w:val="20"/>
        </w:rPr>
        <w:tab/>
      </w:r>
      <w:r w:rsidR="00AC699C">
        <w:rPr>
          <w:rFonts w:ascii="Avenir Next LT Pro Light" w:hAnsi="Avenir Next LT Pro Light"/>
          <w:sz w:val="20"/>
          <w:szCs w:val="20"/>
        </w:rPr>
        <w:tab/>
      </w:r>
      <w:r w:rsidR="00F1193E" w:rsidRPr="00AC699C">
        <w:rPr>
          <w:rFonts w:ascii="Avenir Next LT Pro Light" w:hAnsi="Avenir Next LT Pro Light"/>
          <w:sz w:val="20"/>
          <w:szCs w:val="20"/>
        </w:rPr>
        <w:t>7</w:t>
      </w:r>
    </w:p>
    <w:p w14:paraId="453803D9" w14:textId="7F08ADF9" w:rsidR="00D80AB3" w:rsidRPr="00AC699C" w:rsidRDefault="00EE2F2C" w:rsidP="00AC699C">
      <w:pPr>
        <w:pStyle w:val="PargrafodaLista"/>
        <w:numPr>
          <w:ilvl w:val="1"/>
          <w:numId w:val="27"/>
        </w:numPr>
        <w:spacing w:line="480" w:lineRule="auto"/>
        <w:ind w:left="1134" w:right="-284" w:hanging="382"/>
        <w:rPr>
          <w:rFonts w:ascii="Avenir Next LT Pro Light" w:hAnsi="Avenir Next LT Pro Light"/>
          <w:sz w:val="20"/>
          <w:szCs w:val="20"/>
        </w:rPr>
      </w:pPr>
      <w:r w:rsidRPr="00AC699C">
        <w:rPr>
          <w:rFonts w:ascii="Avenir Next LT Pro Light" w:hAnsi="Avenir Next LT Pro Light"/>
          <w:bCs/>
          <w:sz w:val="20"/>
          <w:szCs w:val="20"/>
        </w:rPr>
        <w:t>Dilige</w:t>
      </w:r>
      <w:r w:rsidRPr="00AC699C">
        <w:rPr>
          <w:rFonts w:ascii="Arial" w:hAnsi="Arial" w:cs="Arial"/>
          <w:bCs/>
          <w:sz w:val="20"/>
          <w:szCs w:val="20"/>
        </w:rPr>
        <w:t>̂</w:t>
      </w:r>
      <w:r w:rsidRPr="00AC699C">
        <w:rPr>
          <w:rFonts w:ascii="Avenir Next LT Pro Light" w:hAnsi="Avenir Next LT Pro Light"/>
          <w:bCs/>
          <w:sz w:val="20"/>
          <w:szCs w:val="20"/>
        </w:rPr>
        <w:t>ncias a efetuar na presenc</w:t>
      </w:r>
      <w:r w:rsidRPr="00AC699C">
        <w:rPr>
          <w:rFonts w:ascii="Arial" w:hAnsi="Arial" w:cs="Arial"/>
          <w:bCs/>
          <w:sz w:val="20"/>
          <w:szCs w:val="20"/>
        </w:rPr>
        <w:t>̧</w:t>
      </w:r>
      <w:r w:rsidRPr="00AC699C">
        <w:rPr>
          <w:rFonts w:ascii="Avenir Next LT Pro Light" w:hAnsi="Avenir Next LT Pro Light"/>
          <w:bCs/>
          <w:sz w:val="20"/>
          <w:szCs w:val="20"/>
        </w:rPr>
        <w:t>a de trabalhador(es) suspeito de infec</w:t>
      </w:r>
      <w:r w:rsidRPr="00AC699C">
        <w:rPr>
          <w:rFonts w:ascii="Arial" w:hAnsi="Arial" w:cs="Arial"/>
          <w:bCs/>
          <w:sz w:val="20"/>
          <w:szCs w:val="20"/>
        </w:rPr>
        <w:t>̧</w:t>
      </w:r>
      <w:r w:rsidRPr="00AC699C">
        <w:rPr>
          <w:rFonts w:ascii="Avenir Next LT Pro Light" w:hAnsi="Avenir Next LT Pro Light"/>
          <w:bCs/>
          <w:sz w:val="20"/>
          <w:szCs w:val="20"/>
        </w:rPr>
        <w:t>ão por SARS-CoV</w:t>
      </w:r>
      <w:r w:rsidR="00D80AB3" w:rsidRPr="00AC699C">
        <w:rPr>
          <w:rFonts w:ascii="Avenir Next LT Pro Light" w:hAnsi="Avenir Next LT Pro Light"/>
          <w:bCs/>
          <w:sz w:val="20"/>
          <w:szCs w:val="20"/>
        </w:rPr>
        <w:t>2</w:t>
      </w:r>
      <w:r w:rsidR="00AC699C">
        <w:rPr>
          <w:rFonts w:ascii="Avenir Next LT Pro Light" w:hAnsi="Avenir Next LT Pro Light"/>
          <w:bCs/>
          <w:sz w:val="20"/>
          <w:szCs w:val="20"/>
        </w:rPr>
        <w:tab/>
      </w:r>
      <w:r w:rsidR="00AC699C">
        <w:rPr>
          <w:rFonts w:ascii="Avenir Next LT Pro Light" w:hAnsi="Avenir Next LT Pro Light"/>
          <w:bCs/>
          <w:sz w:val="20"/>
          <w:szCs w:val="20"/>
        </w:rPr>
        <w:tab/>
      </w:r>
      <w:r w:rsidR="0022148C" w:rsidRPr="00AC699C">
        <w:rPr>
          <w:rFonts w:ascii="Avenir Next LT Pro Light" w:hAnsi="Avenir Next LT Pro Light"/>
          <w:bCs/>
          <w:sz w:val="20"/>
          <w:szCs w:val="20"/>
        </w:rPr>
        <w:t>8</w:t>
      </w:r>
    </w:p>
    <w:p w14:paraId="10F88735" w14:textId="03B4F9D8" w:rsidR="00D80AB3" w:rsidRPr="00AC699C" w:rsidRDefault="00B070F5" w:rsidP="00AC699C">
      <w:pPr>
        <w:pStyle w:val="PargrafodaLista"/>
        <w:numPr>
          <w:ilvl w:val="1"/>
          <w:numId w:val="27"/>
        </w:numPr>
        <w:spacing w:line="480" w:lineRule="auto"/>
        <w:ind w:left="1134" w:right="-284" w:hanging="382"/>
        <w:rPr>
          <w:rFonts w:ascii="Avenir Next LT Pro Light" w:hAnsi="Avenir Next LT Pro Light"/>
          <w:color w:val="000000" w:themeColor="text1"/>
          <w:sz w:val="20"/>
          <w:szCs w:val="20"/>
        </w:rPr>
      </w:pPr>
      <w:r w:rsidRPr="00AC699C">
        <w:rPr>
          <w:rFonts w:ascii="Avenir Next LT Pro Light" w:hAnsi="Avenir Next LT Pro Light"/>
          <w:color w:val="000000" w:themeColor="text1"/>
          <w:sz w:val="20"/>
          <w:szCs w:val="20"/>
        </w:rPr>
        <w:t>Procedimentos num Caso suspeito</w:t>
      </w:r>
      <w:r w:rsidR="0022148C" w:rsidRPr="00AC699C">
        <w:rPr>
          <w:rFonts w:ascii="Avenir Next LT Pro Light" w:hAnsi="Avenir Next LT Pro Light"/>
          <w:color w:val="000000" w:themeColor="text1"/>
          <w:sz w:val="20"/>
          <w:szCs w:val="20"/>
        </w:rPr>
        <w:tab/>
      </w:r>
      <w:r w:rsidR="0022148C" w:rsidRPr="00AC699C">
        <w:rPr>
          <w:rFonts w:ascii="Avenir Next LT Pro Light" w:hAnsi="Avenir Next LT Pro Light"/>
          <w:color w:val="000000" w:themeColor="text1"/>
          <w:sz w:val="20"/>
          <w:szCs w:val="20"/>
        </w:rPr>
        <w:tab/>
      </w:r>
      <w:r w:rsidR="0022148C" w:rsidRPr="00AC699C">
        <w:rPr>
          <w:rFonts w:ascii="Avenir Next LT Pro Light" w:hAnsi="Avenir Next LT Pro Light"/>
          <w:color w:val="000000" w:themeColor="text1"/>
          <w:sz w:val="20"/>
          <w:szCs w:val="20"/>
        </w:rPr>
        <w:tab/>
      </w:r>
      <w:r w:rsidR="0022148C" w:rsidRPr="00AC699C">
        <w:rPr>
          <w:rFonts w:ascii="Avenir Next LT Pro Light" w:hAnsi="Avenir Next LT Pro Light"/>
          <w:color w:val="000000" w:themeColor="text1"/>
          <w:sz w:val="20"/>
          <w:szCs w:val="20"/>
        </w:rPr>
        <w:tab/>
      </w:r>
      <w:r w:rsidR="0022148C" w:rsidRPr="00AC699C">
        <w:rPr>
          <w:rFonts w:ascii="Avenir Next LT Pro Light" w:hAnsi="Avenir Next LT Pro Light"/>
          <w:color w:val="000000" w:themeColor="text1"/>
          <w:sz w:val="20"/>
          <w:szCs w:val="20"/>
        </w:rPr>
        <w:tab/>
      </w:r>
      <w:r w:rsidR="00EE3135">
        <w:rPr>
          <w:rFonts w:ascii="Avenir Next LT Pro Light" w:hAnsi="Avenir Next LT Pro Light"/>
          <w:color w:val="000000" w:themeColor="text1"/>
          <w:sz w:val="20"/>
          <w:szCs w:val="20"/>
        </w:rPr>
        <w:tab/>
      </w:r>
      <w:r w:rsidR="00EE3135">
        <w:rPr>
          <w:rFonts w:ascii="Avenir Next LT Pro Light" w:hAnsi="Avenir Next LT Pro Light"/>
          <w:color w:val="000000" w:themeColor="text1"/>
          <w:sz w:val="20"/>
          <w:szCs w:val="20"/>
        </w:rPr>
        <w:tab/>
      </w:r>
      <w:r w:rsidR="00EE3135">
        <w:rPr>
          <w:rFonts w:ascii="Avenir Next LT Pro Light" w:hAnsi="Avenir Next LT Pro Light"/>
          <w:color w:val="000000" w:themeColor="text1"/>
          <w:sz w:val="20"/>
          <w:szCs w:val="20"/>
        </w:rPr>
        <w:tab/>
      </w:r>
      <w:r w:rsidR="00EE3135">
        <w:rPr>
          <w:rFonts w:ascii="Avenir Next LT Pro Light" w:hAnsi="Avenir Next LT Pro Light"/>
          <w:color w:val="000000" w:themeColor="text1"/>
          <w:sz w:val="20"/>
          <w:szCs w:val="20"/>
        </w:rPr>
        <w:tab/>
      </w:r>
      <w:r w:rsidR="0022148C" w:rsidRPr="00AC699C">
        <w:rPr>
          <w:rFonts w:ascii="Avenir Next LT Pro Light" w:hAnsi="Avenir Next LT Pro Light"/>
          <w:color w:val="000000" w:themeColor="text1"/>
          <w:sz w:val="20"/>
          <w:szCs w:val="20"/>
        </w:rPr>
        <w:t>8</w:t>
      </w:r>
    </w:p>
    <w:p w14:paraId="2967BAE5" w14:textId="50B397A2" w:rsidR="00D80AB3" w:rsidRPr="00AC699C" w:rsidRDefault="00D80AB3" w:rsidP="00AC699C">
      <w:pPr>
        <w:pStyle w:val="PargrafodaLista"/>
        <w:numPr>
          <w:ilvl w:val="1"/>
          <w:numId w:val="27"/>
        </w:numPr>
        <w:spacing w:line="480" w:lineRule="auto"/>
        <w:ind w:left="1134" w:right="-284" w:hanging="382"/>
        <w:rPr>
          <w:rFonts w:ascii="Avenir Next LT Pro Light" w:hAnsi="Avenir Next LT Pro Light"/>
          <w:color w:val="000000" w:themeColor="text1"/>
          <w:sz w:val="20"/>
          <w:szCs w:val="20"/>
        </w:rPr>
      </w:pPr>
      <w:r w:rsidRPr="00AC699C">
        <w:rPr>
          <w:rFonts w:ascii="Avenir Next LT Pro Light" w:hAnsi="Avenir Next LT Pro Light"/>
          <w:color w:val="000000" w:themeColor="text1"/>
          <w:sz w:val="20"/>
          <w:szCs w:val="20"/>
        </w:rPr>
        <w:t>Procedimentos perante um Caso suspeito validado</w:t>
      </w:r>
      <w:r w:rsidR="0022148C" w:rsidRPr="00AC699C">
        <w:rPr>
          <w:rFonts w:ascii="Avenir Next LT Pro Light" w:hAnsi="Avenir Next LT Pro Light"/>
          <w:color w:val="000000" w:themeColor="text1"/>
          <w:sz w:val="20"/>
          <w:szCs w:val="20"/>
        </w:rPr>
        <w:tab/>
      </w:r>
      <w:r w:rsidR="0022148C" w:rsidRPr="00AC699C">
        <w:rPr>
          <w:rFonts w:ascii="Avenir Next LT Pro Light" w:hAnsi="Avenir Next LT Pro Light"/>
          <w:color w:val="000000" w:themeColor="text1"/>
          <w:sz w:val="20"/>
          <w:szCs w:val="20"/>
        </w:rPr>
        <w:tab/>
      </w:r>
      <w:r w:rsidR="0022148C" w:rsidRPr="00AC699C">
        <w:rPr>
          <w:rFonts w:ascii="Avenir Next LT Pro Light" w:hAnsi="Avenir Next LT Pro Light"/>
          <w:color w:val="000000" w:themeColor="text1"/>
          <w:sz w:val="20"/>
          <w:szCs w:val="20"/>
        </w:rPr>
        <w:tab/>
      </w:r>
      <w:r w:rsidR="0022148C" w:rsidRPr="00AC699C">
        <w:rPr>
          <w:rFonts w:ascii="Avenir Next LT Pro Light" w:hAnsi="Avenir Next LT Pro Light"/>
          <w:color w:val="000000" w:themeColor="text1"/>
          <w:sz w:val="20"/>
          <w:szCs w:val="20"/>
        </w:rPr>
        <w:tab/>
      </w:r>
      <w:r w:rsidR="0022148C" w:rsidRPr="00AC699C">
        <w:rPr>
          <w:rFonts w:ascii="Avenir Next LT Pro Light" w:hAnsi="Avenir Next LT Pro Light"/>
          <w:color w:val="000000" w:themeColor="text1"/>
          <w:sz w:val="20"/>
          <w:szCs w:val="20"/>
        </w:rPr>
        <w:tab/>
        <w:t xml:space="preserve">              </w:t>
      </w:r>
      <w:r w:rsidR="00FE462E">
        <w:rPr>
          <w:rFonts w:ascii="Avenir Next LT Pro Light" w:hAnsi="Avenir Next LT Pro Light"/>
          <w:color w:val="000000" w:themeColor="text1"/>
          <w:sz w:val="20"/>
          <w:szCs w:val="20"/>
        </w:rPr>
        <w:t xml:space="preserve"> </w:t>
      </w:r>
      <w:r w:rsidR="00F1193E" w:rsidRPr="00AC699C">
        <w:rPr>
          <w:rFonts w:ascii="Avenir Next LT Pro Light" w:hAnsi="Avenir Next LT Pro Light"/>
          <w:color w:val="000000" w:themeColor="text1"/>
          <w:sz w:val="20"/>
          <w:szCs w:val="20"/>
        </w:rPr>
        <w:t>9</w:t>
      </w:r>
    </w:p>
    <w:p w14:paraId="0B79B757" w14:textId="77777777" w:rsidR="00D80AB3" w:rsidRPr="00AC699C" w:rsidRDefault="00D80AB3" w:rsidP="00AC699C">
      <w:pPr>
        <w:pStyle w:val="PargrafodaLista"/>
        <w:numPr>
          <w:ilvl w:val="1"/>
          <w:numId w:val="27"/>
        </w:numPr>
        <w:spacing w:line="480" w:lineRule="auto"/>
        <w:ind w:left="1134" w:right="-284" w:hanging="382"/>
        <w:rPr>
          <w:rFonts w:ascii="Avenir Next LT Pro Light" w:hAnsi="Avenir Next LT Pro Light"/>
          <w:color w:val="000000" w:themeColor="text1"/>
          <w:sz w:val="20"/>
          <w:szCs w:val="20"/>
        </w:rPr>
      </w:pPr>
      <w:r w:rsidRPr="00AC699C">
        <w:rPr>
          <w:rFonts w:ascii="Avenir Next LT Pro Light" w:hAnsi="Avenir Next LT Pro Light"/>
          <w:color w:val="000000" w:themeColor="text1"/>
          <w:sz w:val="20"/>
          <w:szCs w:val="20"/>
        </w:rPr>
        <w:t>Procedimento de vigilância de contactos próximos</w:t>
      </w:r>
      <w:r w:rsidR="0022148C" w:rsidRPr="00AC699C">
        <w:rPr>
          <w:rFonts w:ascii="Avenir Next LT Pro Light" w:hAnsi="Avenir Next LT Pro Light"/>
          <w:color w:val="000000" w:themeColor="text1"/>
          <w:sz w:val="20"/>
          <w:szCs w:val="20"/>
        </w:rPr>
        <w:tab/>
      </w:r>
      <w:r w:rsidR="0022148C" w:rsidRPr="00AC699C">
        <w:rPr>
          <w:rFonts w:ascii="Avenir Next LT Pro Light" w:hAnsi="Avenir Next LT Pro Light"/>
          <w:color w:val="000000" w:themeColor="text1"/>
          <w:sz w:val="20"/>
          <w:szCs w:val="20"/>
        </w:rPr>
        <w:tab/>
      </w:r>
      <w:r w:rsidR="0022148C" w:rsidRPr="00AC699C">
        <w:rPr>
          <w:rFonts w:ascii="Avenir Next LT Pro Light" w:hAnsi="Avenir Next LT Pro Light"/>
          <w:color w:val="000000" w:themeColor="text1"/>
          <w:sz w:val="20"/>
          <w:szCs w:val="20"/>
        </w:rPr>
        <w:tab/>
      </w:r>
      <w:r w:rsidR="0022148C" w:rsidRPr="00AC699C">
        <w:rPr>
          <w:rFonts w:ascii="Avenir Next LT Pro Light" w:hAnsi="Avenir Next LT Pro Light"/>
          <w:color w:val="000000" w:themeColor="text1"/>
          <w:sz w:val="20"/>
          <w:szCs w:val="20"/>
        </w:rPr>
        <w:tab/>
      </w:r>
      <w:r w:rsidR="0022148C" w:rsidRPr="00AC699C">
        <w:rPr>
          <w:rFonts w:ascii="Avenir Next LT Pro Light" w:hAnsi="Avenir Next LT Pro Light"/>
          <w:color w:val="000000" w:themeColor="text1"/>
          <w:sz w:val="20"/>
          <w:szCs w:val="20"/>
        </w:rPr>
        <w:tab/>
        <w:t xml:space="preserve">              10</w:t>
      </w:r>
    </w:p>
    <w:p w14:paraId="577B3768" w14:textId="77777777" w:rsidR="00EE2F2C" w:rsidRPr="00AC699C" w:rsidRDefault="00EE2F2C" w:rsidP="00AC699C">
      <w:pPr>
        <w:pStyle w:val="PargrafodaLista"/>
        <w:numPr>
          <w:ilvl w:val="0"/>
          <w:numId w:val="28"/>
        </w:numPr>
        <w:spacing w:line="480" w:lineRule="auto"/>
        <w:ind w:left="567" w:right="-284" w:hanging="283"/>
        <w:rPr>
          <w:rFonts w:ascii="Avenir Next LT Pro Light" w:hAnsi="Avenir Next LT Pro Light"/>
          <w:sz w:val="20"/>
          <w:szCs w:val="20"/>
        </w:rPr>
      </w:pPr>
      <w:r w:rsidRPr="00AC699C">
        <w:rPr>
          <w:rFonts w:ascii="Avenir Next LT Pro Light" w:hAnsi="Avenir Next LT Pro Light"/>
          <w:b/>
          <w:bCs/>
          <w:sz w:val="20"/>
          <w:szCs w:val="20"/>
        </w:rPr>
        <w:t>Organização dos espaços</w:t>
      </w:r>
      <w:r w:rsidR="0022148C" w:rsidRPr="00AC699C">
        <w:rPr>
          <w:rFonts w:ascii="Avenir Next LT Pro Light" w:hAnsi="Avenir Next LT Pro Light"/>
          <w:b/>
          <w:bCs/>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t xml:space="preserve">              12</w:t>
      </w:r>
    </w:p>
    <w:p w14:paraId="2D097077" w14:textId="4A73C504" w:rsidR="00EE2F2C" w:rsidRPr="00AC699C" w:rsidRDefault="00EE2F2C" w:rsidP="00AC699C">
      <w:pPr>
        <w:pStyle w:val="PargrafodaLista"/>
        <w:numPr>
          <w:ilvl w:val="1"/>
          <w:numId w:val="28"/>
        </w:numPr>
        <w:spacing w:line="480" w:lineRule="auto"/>
        <w:ind w:right="-284"/>
        <w:rPr>
          <w:rFonts w:ascii="Avenir Next LT Pro Light" w:hAnsi="Avenir Next LT Pro Light"/>
          <w:sz w:val="20"/>
          <w:szCs w:val="20"/>
        </w:rPr>
      </w:pPr>
      <w:r w:rsidRPr="00AC699C">
        <w:rPr>
          <w:rFonts w:ascii="Avenir Next LT Pro Light" w:hAnsi="Avenir Next LT Pro Light"/>
          <w:sz w:val="20"/>
          <w:szCs w:val="20"/>
        </w:rPr>
        <w:t>Distanciamento</w:t>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t xml:space="preserve">        </w:t>
      </w:r>
      <w:r w:rsidR="00EE3542" w:rsidRPr="00AC699C">
        <w:rPr>
          <w:rFonts w:ascii="Avenir Next LT Pro Light" w:hAnsi="Avenir Next LT Pro Light"/>
          <w:sz w:val="20"/>
          <w:szCs w:val="20"/>
        </w:rPr>
        <w:t xml:space="preserve">      </w:t>
      </w:r>
      <w:r w:rsidR="0022148C" w:rsidRPr="00AC699C">
        <w:rPr>
          <w:rFonts w:ascii="Avenir Next LT Pro Light" w:hAnsi="Avenir Next LT Pro Light"/>
          <w:sz w:val="20"/>
          <w:szCs w:val="20"/>
        </w:rPr>
        <w:t>1</w:t>
      </w:r>
      <w:r w:rsidR="00F1193E" w:rsidRPr="00AC699C">
        <w:rPr>
          <w:rFonts w:ascii="Avenir Next LT Pro Light" w:hAnsi="Avenir Next LT Pro Light"/>
          <w:sz w:val="20"/>
          <w:szCs w:val="20"/>
        </w:rPr>
        <w:t>2</w:t>
      </w:r>
    </w:p>
    <w:p w14:paraId="5E2C5D58" w14:textId="556C4E0A" w:rsidR="00355EB2" w:rsidRPr="00AC699C" w:rsidRDefault="00EE2F2C" w:rsidP="00AC699C">
      <w:pPr>
        <w:pStyle w:val="PargrafodaLista"/>
        <w:numPr>
          <w:ilvl w:val="1"/>
          <w:numId w:val="28"/>
        </w:numPr>
        <w:spacing w:line="480" w:lineRule="auto"/>
        <w:ind w:right="-284"/>
        <w:rPr>
          <w:rFonts w:ascii="Avenir Next LT Pro Light" w:hAnsi="Avenir Next LT Pro Light"/>
          <w:sz w:val="20"/>
          <w:szCs w:val="20"/>
        </w:rPr>
      </w:pPr>
      <w:r w:rsidRPr="00AC699C">
        <w:rPr>
          <w:rFonts w:ascii="Avenir Next LT Pro Light" w:hAnsi="Avenir Next LT Pro Light"/>
          <w:sz w:val="20"/>
          <w:szCs w:val="20"/>
        </w:rPr>
        <w:t>Manuseamento, Dispensa e Pagamento de Produtos e Serviços</w:t>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EE3542" w:rsidRPr="00AC699C">
        <w:rPr>
          <w:rFonts w:ascii="Avenir Next LT Pro Light" w:hAnsi="Avenir Next LT Pro Light"/>
          <w:sz w:val="20"/>
          <w:szCs w:val="20"/>
        </w:rPr>
        <w:t xml:space="preserve">              </w:t>
      </w:r>
      <w:r w:rsidR="0022148C" w:rsidRPr="00AC699C">
        <w:rPr>
          <w:rFonts w:ascii="Avenir Next LT Pro Light" w:hAnsi="Avenir Next LT Pro Light"/>
          <w:sz w:val="20"/>
          <w:szCs w:val="20"/>
        </w:rPr>
        <w:t>1</w:t>
      </w:r>
      <w:r w:rsidR="00F1193E" w:rsidRPr="00AC699C">
        <w:rPr>
          <w:rFonts w:ascii="Avenir Next LT Pro Light" w:hAnsi="Avenir Next LT Pro Light"/>
          <w:sz w:val="20"/>
          <w:szCs w:val="20"/>
        </w:rPr>
        <w:t>3</w:t>
      </w:r>
    </w:p>
    <w:p w14:paraId="6705EA2F" w14:textId="0A8583CC" w:rsidR="00EE2F2C" w:rsidRPr="00AC699C" w:rsidRDefault="00EE2F2C" w:rsidP="00AC699C">
      <w:pPr>
        <w:pStyle w:val="PargrafodaLista"/>
        <w:numPr>
          <w:ilvl w:val="0"/>
          <w:numId w:val="29"/>
        </w:numPr>
        <w:spacing w:line="480" w:lineRule="auto"/>
        <w:ind w:left="567" w:right="-284" w:hanging="283"/>
        <w:rPr>
          <w:rFonts w:ascii="Avenir Next LT Pro Light" w:hAnsi="Avenir Next LT Pro Light"/>
          <w:sz w:val="20"/>
          <w:szCs w:val="20"/>
        </w:rPr>
      </w:pPr>
      <w:r w:rsidRPr="00AC699C">
        <w:rPr>
          <w:rFonts w:ascii="Avenir Next LT Pro Light" w:hAnsi="Avenir Next LT Pro Light"/>
          <w:b/>
          <w:bCs/>
          <w:sz w:val="20"/>
          <w:szCs w:val="20"/>
        </w:rPr>
        <w:t>Plano de limpeza e higienização das instalações</w:t>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EE3135">
        <w:rPr>
          <w:rFonts w:ascii="Avenir Next LT Pro Light" w:hAnsi="Avenir Next LT Pro Light"/>
          <w:sz w:val="20"/>
          <w:szCs w:val="20"/>
        </w:rPr>
        <w:tab/>
      </w:r>
      <w:r w:rsidR="00EE3135">
        <w:rPr>
          <w:rFonts w:ascii="Avenir Next LT Pro Light" w:hAnsi="Avenir Next LT Pro Light"/>
          <w:sz w:val="20"/>
          <w:szCs w:val="20"/>
        </w:rPr>
        <w:tab/>
      </w:r>
      <w:r w:rsidR="00EE3135">
        <w:rPr>
          <w:rFonts w:ascii="Avenir Next LT Pro Light" w:hAnsi="Avenir Next LT Pro Light"/>
          <w:sz w:val="20"/>
          <w:szCs w:val="20"/>
        </w:rPr>
        <w:tab/>
      </w:r>
      <w:r w:rsidR="0022148C" w:rsidRPr="00AC699C">
        <w:rPr>
          <w:rFonts w:ascii="Avenir Next LT Pro Light" w:hAnsi="Avenir Next LT Pro Light"/>
          <w:sz w:val="20"/>
          <w:szCs w:val="20"/>
        </w:rPr>
        <w:t>1</w:t>
      </w:r>
      <w:r w:rsidR="00F1193E" w:rsidRPr="00AC699C">
        <w:rPr>
          <w:rFonts w:ascii="Avenir Next LT Pro Light" w:hAnsi="Avenir Next LT Pro Light"/>
          <w:sz w:val="20"/>
          <w:szCs w:val="20"/>
        </w:rPr>
        <w:t>3</w:t>
      </w:r>
    </w:p>
    <w:p w14:paraId="68F5F885" w14:textId="278E384F" w:rsidR="00EE2F2C" w:rsidRPr="00AC699C" w:rsidRDefault="00EE2F2C" w:rsidP="00AC699C">
      <w:pPr>
        <w:pStyle w:val="PargrafodaLista"/>
        <w:numPr>
          <w:ilvl w:val="0"/>
          <w:numId w:val="29"/>
        </w:numPr>
        <w:spacing w:line="480" w:lineRule="auto"/>
        <w:ind w:left="567" w:right="-284" w:hanging="283"/>
        <w:rPr>
          <w:rFonts w:ascii="Avenir Next LT Pro Light" w:hAnsi="Avenir Next LT Pro Light"/>
          <w:sz w:val="20"/>
          <w:szCs w:val="20"/>
        </w:rPr>
      </w:pPr>
      <w:r w:rsidRPr="00AC699C">
        <w:rPr>
          <w:rFonts w:ascii="Avenir Next LT Pro Light" w:hAnsi="Avenir Next LT Pro Light"/>
          <w:b/>
          <w:bCs/>
          <w:sz w:val="20"/>
          <w:szCs w:val="20"/>
        </w:rPr>
        <w:t>Higiene pessoal</w:t>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EE3135">
        <w:rPr>
          <w:rFonts w:ascii="Avenir Next LT Pro Light" w:hAnsi="Avenir Next LT Pro Light"/>
          <w:sz w:val="20"/>
          <w:szCs w:val="20"/>
        </w:rPr>
        <w:tab/>
      </w:r>
      <w:r w:rsidR="00EE3135">
        <w:rPr>
          <w:rFonts w:ascii="Avenir Next LT Pro Light" w:hAnsi="Avenir Next LT Pro Light"/>
          <w:sz w:val="20"/>
          <w:szCs w:val="20"/>
        </w:rPr>
        <w:tab/>
      </w:r>
      <w:r w:rsidR="00EE3135">
        <w:rPr>
          <w:rFonts w:ascii="Avenir Next LT Pro Light" w:hAnsi="Avenir Next LT Pro Light"/>
          <w:sz w:val="20"/>
          <w:szCs w:val="20"/>
        </w:rPr>
        <w:tab/>
      </w:r>
      <w:r w:rsidR="0022148C" w:rsidRPr="00AC699C">
        <w:rPr>
          <w:rFonts w:ascii="Avenir Next LT Pro Light" w:hAnsi="Avenir Next LT Pro Light"/>
          <w:sz w:val="20"/>
          <w:szCs w:val="20"/>
        </w:rPr>
        <w:t>14</w:t>
      </w:r>
    </w:p>
    <w:p w14:paraId="3F4BF24A" w14:textId="5EF811BA" w:rsidR="00EE2F2C" w:rsidRPr="00AC699C" w:rsidRDefault="00EE2F2C" w:rsidP="00AC699C">
      <w:pPr>
        <w:pStyle w:val="PargrafodaLista"/>
        <w:numPr>
          <w:ilvl w:val="1"/>
          <w:numId w:val="29"/>
        </w:numPr>
        <w:spacing w:line="480" w:lineRule="auto"/>
        <w:ind w:left="1276" w:right="-284" w:hanging="501"/>
        <w:rPr>
          <w:rFonts w:ascii="Avenir Next LT Pro Light" w:hAnsi="Avenir Next LT Pro Light"/>
          <w:sz w:val="20"/>
          <w:szCs w:val="20"/>
        </w:rPr>
      </w:pPr>
      <w:r w:rsidRPr="00AC699C">
        <w:rPr>
          <w:rFonts w:ascii="Avenir Next LT Pro Light" w:hAnsi="Avenir Next LT Pro Light"/>
          <w:bCs/>
          <w:sz w:val="20"/>
          <w:szCs w:val="20"/>
        </w:rPr>
        <w:t>Medidas Gerais Aplicáveis aos Estabelecimentos de atendimento ao público</w:t>
      </w:r>
      <w:r w:rsidR="0022148C" w:rsidRPr="00AC699C">
        <w:rPr>
          <w:rFonts w:ascii="Avenir Next LT Pro Light" w:hAnsi="Avenir Next LT Pro Light"/>
          <w:bCs/>
          <w:sz w:val="20"/>
          <w:szCs w:val="20"/>
        </w:rPr>
        <w:t xml:space="preserve"> </w:t>
      </w:r>
      <w:r w:rsidR="0022148C" w:rsidRPr="00AC699C">
        <w:rPr>
          <w:rFonts w:ascii="Avenir Next LT Pro Light" w:hAnsi="Avenir Next LT Pro Light"/>
          <w:bCs/>
          <w:sz w:val="20"/>
          <w:szCs w:val="20"/>
        </w:rPr>
        <w:tab/>
      </w:r>
      <w:r w:rsidR="00EE3135">
        <w:rPr>
          <w:rFonts w:ascii="Avenir Next LT Pro Light" w:hAnsi="Avenir Next LT Pro Light"/>
          <w:bCs/>
          <w:sz w:val="20"/>
          <w:szCs w:val="20"/>
        </w:rPr>
        <w:tab/>
      </w:r>
      <w:r w:rsidR="00EE3135">
        <w:rPr>
          <w:rFonts w:ascii="Avenir Next LT Pro Light" w:hAnsi="Avenir Next LT Pro Light"/>
          <w:bCs/>
          <w:sz w:val="20"/>
          <w:szCs w:val="20"/>
        </w:rPr>
        <w:tab/>
      </w:r>
      <w:r w:rsidR="0022148C" w:rsidRPr="00AC699C">
        <w:rPr>
          <w:rFonts w:ascii="Avenir Next LT Pro Light" w:hAnsi="Avenir Next LT Pro Light"/>
          <w:bCs/>
          <w:sz w:val="20"/>
          <w:szCs w:val="20"/>
        </w:rPr>
        <w:t>15</w:t>
      </w:r>
    </w:p>
    <w:p w14:paraId="5F9AD0E8" w14:textId="311D49F6" w:rsidR="00EE2F2C" w:rsidRPr="00AC699C" w:rsidRDefault="00EE2F2C" w:rsidP="00AC699C">
      <w:pPr>
        <w:pStyle w:val="PargrafodaLista"/>
        <w:numPr>
          <w:ilvl w:val="2"/>
          <w:numId w:val="29"/>
        </w:numPr>
        <w:spacing w:line="480" w:lineRule="auto"/>
        <w:ind w:left="1843" w:right="-284" w:hanging="567"/>
        <w:rPr>
          <w:rFonts w:ascii="Avenir Next LT Pro Light" w:hAnsi="Avenir Next LT Pro Light"/>
          <w:sz w:val="20"/>
          <w:szCs w:val="20"/>
        </w:rPr>
      </w:pPr>
      <w:r w:rsidRPr="00AC699C">
        <w:rPr>
          <w:rFonts w:ascii="Avenir Next LT Pro Light" w:hAnsi="Avenir Next LT Pro Light"/>
          <w:sz w:val="20"/>
          <w:szCs w:val="20"/>
        </w:rPr>
        <w:t>Ventilação</w:t>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EE3542" w:rsidRPr="00AC699C">
        <w:rPr>
          <w:rFonts w:ascii="Avenir Next LT Pro Light" w:hAnsi="Avenir Next LT Pro Light"/>
          <w:sz w:val="20"/>
          <w:szCs w:val="20"/>
        </w:rPr>
        <w:tab/>
      </w:r>
      <w:r w:rsidR="00EE3135">
        <w:rPr>
          <w:rFonts w:ascii="Avenir Next LT Pro Light" w:hAnsi="Avenir Next LT Pro Light"/>
          <w:sz w:val="20"/>
          <w:szCs w:val="20"/>
        </w:rPr>
        <w:tab/>
      </w:r>
      <w:r w:rsidR="0022148C" w:rsidRPr="00AC699C">
        <w:rPr>
          <w:rFonts w:ascii="Avenir Next LT Pro Light" w:hAnsi="Avenir Next LT Pro Light"/>
          <w:sz w:val="20"/>
          <w:szCs w:val="20"/>
        </w:rPr>
        <w:t>15</w:t>
      </w:r>
    </w:p>
    <w:p w14:paraId="514D2DD2" w14:textId="02799735" w:rsidR="00EE2F2C" w:rsidRPr="00AC699C" w:rsidRDefault="00EE2F2C" w:rsidP="00AC699C">
      <w:pPr>
        <w:pStyle w:val="PargrafodaLista"/>
        <w:numPr>
          <w:ilvl w:val="2"/>
          <w:numId w:val="29"/>
        </w:numPr>
        <w:spacing w:line="480" w:lineRule="auto"/>
        <w:ind w:left="1843" w:right="-284" w:hanging="567"/>
        <w:rPr>
          <w:rFonts w:ascii="Avenir Next LT Pro Light" w:hAnsi="Avenir Next LT Pro Light"/>
          <w:sz w:val="20"/>
          <w:szCs w:val="20"/>
        </w:rPr>
      </w:pPr>
      <w:r w:rsidRPr="00AC699C">
        <w:rPr>
          <w:rFonts w:ascii="Avenir Next LT Pro Light" w:hAnsi="Avenir Next LT Pro Light"/>
          <w:sz w:val="20"/>
          <w:szCs w:val="20"/>
        </w:rPr>
        <w:t>Higiene e Desinfeção dos Espaços e Equipamentos</w:t>
      </w:r>
      <w:r w:rsidR="00EE3542" w:rsidRPr="00AC699C">
        <w:rPr>
          <w:rFonts w:ascii="Avenir Next LT Pro Light" w:hAnsi="Avenir Next LT Pro Light"/>
          <w:sz w:val="20"/>
          <w:szCs w:val="20"/>
        </w:rPr>
        <w:tab/>
      </w:r>
      <w:r w:rsidR="00EE3542" w:rsidRPr="00AC699C">
        <w:rPr>
          <w:rFonts w:ascii="Avenir Next LT Pro Light" w:hAnsi="Avenir Next LT Pro Light"/>
          <w:sz w:val="20"/>
          <w:szCs w:val="20"/>
        </w:rPr>
        <w:tab/>
      </w:r>
      <w:r w:rsidR="00EE3542" w:rsidRPr="00AC699C">
        <w:rPr>
          <w:rFonts w:ascii="Avenir Next LT Pro Light" w:hAnsi="Avenir Next LT Pro Light"/>
          <w:sz w:val="20"/>
          <w:szCs w:val="20"/>
        </w:rPr>
        <w:tab/>
      </w:r>
      <w:r w:rsidR="00EE3542" w:rsidRPr="00AC699C">
        <w:rPr>
          <w:rFonts w:ascii="Avenir Next LT Pro Light" w:hAnsi="Avenir Next LT Pro Light"/>
          <w:sz w:val="20"/>
          <w:szCs w:val="20"/>
        </w:rPr>
        <w:tab/>
      </w:r>
      <w:r w:rsidR="00EE3542" w:rsidRPr="00AC699C">
        <w:rPr>
          <w:rFonts w:ascii="Avenir Next LT Pro Light" w:hAnsi="Avenir Next LT Pro Light"/>
          <w:sz w:val="20"/>
          <w:szCs w:val="20"/>
        </w:rPr>
        <w:tab/>
        <w:t>15</w:t>
      </w:r>
    </w:p>
    <w:p w14:paraId="18E3AD74" w14:textId="6029C3A9" w:rsidR="00EE2F2C" w:rsidRPr="00AC699C" w:rsidRDefault="00EE2F2C" w:rsidP="00AC699C">
      <w:pPr>
        <w:pStyle w:val="PargrafodaLista"/>
        <w:numPr>
          <w:ilvl w:val="2"/>
          <w:numId w:val="29"/>
        </w:numPr>
        <w:spacing w:line="480" w:lineRule="auto"/>
        <w:ind w:left="1843" w:right="-284" w:hanging="567"/>
        <w:rPr>
          <w:rFonts w:ascii="Avenir Next LT Pro Light" w:hAnsi="Avenir Next LT Pro Light"/>
          <w:sz w:val="20"/>
          <w:szCs w:val="20"/>
        </w:rPr>
      </w:pPr>
      <w:r w:rsidRPr="00AC699C">
        <w:rPr>
          <w:rFonts w:ascii="Avenir Next LT Pro Light" w:hAnsi="Avenir Next LT Pro Light"/>
          <w:sz w:val="20"/>
          <w:szCs w:val="20"/>
        </w:rPr>
        <w:t>Atendimento prioritário</w:t>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DF0BB1" w:rsidRPr="00AC699C">
        <w:rPr>
          <w:rFonts w:ascii="Avenir Next LT Pro Light" w:hAnsi="Avenir Next LT Pro Light"/>
          <w:sz w:val="20"/>
          <w:szCs w:val="20"/>
        </w:rPr>
        <w:tab/>
      </w:r>
      <w:r w:rsidR="0022148C" w:rsidRPr="00AC699C">
        <w:rPr>
          <w:rFonts w:ascii="Avenir Next LT Pro Light" w:hAnsi="Avenir Next LT Pro Light"/>
          <w:sz w:val="20"/>
          <w:szCs w:val="20"/>
        </w:rPr>
        <w:t>16</w:t>
      </w:r>
    </w:p>
    <w:p w14:paraId="7181FEA6" w14:textId="77777777" w:rsidR="00EE2F2C" w:rsidRPr="00AC699C" w:rsidRDefault="00EE2F2C" w:rsidP="00AC699C">
      <w:pPr>
        <w:pStyle w:val="PargrafodaLista"/>
        <w:numPr>
          <w:ilvl w:val="2"/>
          <w:numId w:val="29"/>
        </w:numPr>
        <w:spacing w:line="480" w:lineRule="auto"/>
        <w:ind w:left="1843" w:right="-142" w:hanging="567"/>
        <w:rPr>
          <w:rFonts w:ascii="Avenir Next LT Pro Light" w:hAnsi="Avenir Next LT Pro Light"/>
          <w:sz w:val="20"/>
          <w:szCs w:val="20"/>
        </w:rPr>
      </w:pPr>
      <w:r w:rsidRPr="00AC699C">
        <w:rPr>
          <w:rFonts w:ascii="Avenir Next LT Pro Light" w:hAnsi="Avenir Next LT Pro Light"/>
          <w:sz w:val="20"/>
          <w:szCs w:val="20"/>
        </w:rPr>
        <w:t>Horário</w:t>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DF0BB1" w:rsidRPr="00AC699C">
        <w:rPr>
          <w:rFonts w:ascii="Avenir Next LT Pro Light" w:hAnsi="Avenir Next LT Pro Light"/>
          <w:sz w:val="20"/>
          <w:szCs w:val="20"/>
        </w:rPr>
        <w:tab/>
      </w:r>
      <w:r w:rsidR="0022148C" w:rsidRPr="00AC699C">
        <w:rPr>
          <w:rFonts w:ascii="Avenir Next LT Pro Light" w:hAnsi="Avenir Next LT Pro Light"/>
          <w:sz w:val="20"/>
          <w:szCs w:val="20"/>
        </w:rPr>
        <w:t>17</w:t>
      </w:r>
    </w:p>
    <w:p w14:paraId="23131966" w14:textId="77777777" w:rsidR="00EE2F2C" w:rsidRPr="00AC699C" w:rsidRDefault="00EE2F2C" w:rsidP="00AC699C">
      <w:pPr>
        <w:pStyle w:val="PargrafodaLista"/>
        <w:numPr>
          <w:ilvl w:val="2"/>
          <w:numId w:val="29"/>
        </w:numPr>
        <w:spacing w:line="480" w:lineRule="auto"/>
        <w:ind w:left="1843" w:right="-142" w:hanging="567"/>
        <w:rPr>
          <w:rFonts w:ascii="Avenir Next LT Pro Light" w:hAnsi="Avenir Next LT Pro Light"/>
          <w:sz w:val="20"/>
          <w:szCs w:val="20"/>
        </w:rPr>
      </w:pPr>
      <w:r w:rsidRPr="00AC699C">
        <w:rPr>
          <w:rFonts w:ascii="Avenir Next LT Pro Light" w:hAnsi="Avenir Next LT Pro Light"/>
          <w:sz w:val="20"/>
          <w:szCs w:val="20"/>
        </w:rPr>
        <w:t>Livro de reclamações</w:t>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DF0BB1" w:rsidRPr="00AC699C">
        <w:rPr>
          <w:rFonts w:ascii="Avenir Next LT Pro Light" w:hAnsi="Avenir Next LT Pro Light"/>
          <w:sz w:val="20"/>
          <w:szCs w:val="20"/>
        </w:rPr>
        <w:tab/>
      </w:r>
      <w:r w:rsidR="0022148C" w:rsidRPr="00AC699C">
        <w:rPr>
          <w:rFonts w:ascii="Avenir Next LT Pro Light" w:hAnsi="Avenir Next LT Pro Light"/>
          <w:sz w:val="20"/>
          <w:szCs w:val="20"/>
        </w:rPr>
        <w:t>17</w:t>
      </w:r>
    </w:p>
    <w:p w14:paraId="2EC21188" w14:textId="0D78887D" w:rsidR="004D2E38" w:rsidRPr="00AC699C" w:rsidRDefault="00EE2F2C" w:rsidP="00AC699C">
      <w:pPr>
        <w:pStyle w:val="PargrafodaLista"/>
        <w:numPr>
          <w:ilvl w:val="0"/>
          <w:numId w:val="29"/>
        </w:numPr>
        <w:spacing w:line="480" w:lineRule="auto"/>
        <w:ind w:left="567" w:right="-142" w:hanging="283"/>
        <w:rPr>
          <w:rFonts w:ascii="Avenir Next LT Pro Light" w:hAnsi="Avenir Next LT Pro Light"/>
          <w:sz w:val="20"/>
          <w:szCs w:val="20"/>
        </w:rPr>
      </w:pPr>
      <w:r w:rsidRPr="00AC699C">
        <w:rPr>
          <w:rFonts w:ascii="Avenir Next LT Pro Light" w:hAnsi="Avenir Next LT Pro Light"/>
          <w:b/>
          <w:bCs/>
          <w:sz w:val="20"/>
          <w:szCs w:val="20"/>
        </w:rPr>
        <w:t>Regras que os clientes devem ter em consideração</w:t>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22148C" w:rsidRPr="00AC699C">
        <w:rPr>
          <w:rFonts w:ascii="Avenir Next LT Pro Light" w:hAnsi="Avenir Next LT Pro Light"/>
          <w:sz w:val="20"/>
          <w:szCs w:val="20"/>
        </w:rPr>
        <w:tab/>
      </w:r>
      <w:r w:rsidR="00DF0BB1" w:rsidRPr="00AC699C">
        <w:rPr>
          <w:rFonts w:ascii="Avenir Next LT Pro Light" w:hAnsi="Avenir Next LT Pro Light"/>
          <w:sz w:val="20"/>
          <w:szCs w:val="20"/>
        </w:rPr>
        <w:tab/>
      </w:r>
      <w:r w:rsidR="0022148C" w:rsidRPr="00AC699C">
        <w:rPr>
          <w:rFonts w:ascii="Avenir Next LT Pro Light" w:hAnsi="Avenir Next LT Pro Light"/>
          <w:sz w:val="20"/>
          <w:szCs w:val="20"/>
        </w:rPr>
        <w:t>1</w:t>
      </w:r>
      <w:r w:rsidR="00F1193E" w:rsidRPr="00AC699C">
        <w:rPr>
          <w:rFonts w:ascii="Avenir Next LT Pro Light" w:hAnsi="Avenir Next LT Pro Light"/>
          <w:sz w:val="20"/>
          <w:szCs w:val="20"/>
        </w:rPr>
        <w:t>7</w:t>
      </w:r>
    </w:p>
    <w:p w14:paraId="66276013" w14:textId="77777777" w:rsidR="00E823C3" w:rsidRPr="00AC699C" w:rsidRDefault="00E823C3" w:rsidP="00AC699C">
      <w:pPr>
        <w:spacing w:line="480" w:lineRule="auto"/>
        <w:ind w:firstLine="284"/>
        <w:rPr>
          <w:rFonts w:ascii="Avenir Next LT Pro Light" w:hAnsi="Avenir Next LT Pro Light"/>
          <w:sz w:val="20"/>
          <w:szCs w:val="20"/>
        </w:rPr>
      </w:pPr>
      <w:r w:rsidRPr="00AC699C">
        <w:rPr>
          <w:rFonts w:ascii="Avenir Next LT Pro Light" w:hAnsi="Avenir Next LT Pro Light"/>
          <w:sz w:val="20"/>
          <w:szCs w:val="20"/>
        </w:rPr>
        <w:t>ANEXO I - Fluxograma de situação de Trabalhador com sintomas de COVID-19 numa empresa</w:t>
      </w:r>
    </w:p>
    <w:p w14:paraId="0F9DB8A9" w14:textId="77777777" w:rsidR="00E823C3" w:rsidRPr="00AC699C" w:rsidRDefault="00E823C3" w:rsidP="00AC699C">
      <w:pPr>
        <w:spacing w:line="480" w:lineRule="auto"/>
        <w:ind w:left="284"/>
        <w:rPr>
          <w:rFonts w:ascii="Avenir Next LT Pro Light" w:hAnsi="Avenir Next LT Pro Light"/>
          <w:sz w:val="20"/>
          <w:szCs w:val="20"/>
        </w:rPr>
      </w:pPr>
      <w:r w:rsidRPr="00AC699C">
        <w:rPr>
          <w:rFonts w:ascii="Avenir Next LT Pro Light" w:hAnsi="Avenir Next LT Pro Light"/>
          <w:bCs/>
          <w:sz w:val="20"/>
          <w:szCs w:val="20"/>
        </w:rPr>
        <w:lastRenderedPageBreak/>
        <w:t xml:space="preserve">ANEXO II - </w:t>
      </w:r>
      <w:r w:rsidRPr="00AC699C">
        <w:rPr>
          <w:rFonts w:ascii="Avenir Next LT Pro Light" w:hAnsi="Avenir Next LT Pro Light"/>
          <w:sz w:val="20"/>
          <w:szCs w:val="20"/>
        </w:rPr>
        <w:t>Fluxograma de monitorização dos contactos próximos (trabalhadores assintomáticos) de um Caso confirmado de COVID-19 (trabalhador)</w:t>
      </w:r>
    </w:p>
    <w:p w14:paraId="30C1D342" w14:textId="77777777" w:rsidR="00E823C3" w:rsidRPr="00AC699C" w:rsidRDefault="00E823C3" w:rsidP="00AC699C">
      <w:pPr>
        <w:spacing w:line="480" w:lineRule="auto"/>
        <w:ind w:firstLine="284"/>
        <w:rPr>
          <w:rFonts w:ascii="Avenir Next LT Pro Light" w:hAnsi="Avenir Next LT Pro Light"/>
          <w:bCs/>
          <w:sz w:val="20"/>
          <w:szCs w:val="20"/>
        </w:rPr>
      </w:pPr>
      <w:r w:rsidRPr="00AC699C">
        <w:rPr>
          <w:rFonts w:ascii="Avenir Next LT Pro Light" w:hAnsi="Avenir Next LT Pro Light"/>
          <w:bCs/>
          <w:sz w:val="20"/>
          <w:szCs w:val="20"/>
        </w:rPr>
        <w:t>ANEXO III – Cartaz informativo sobre lavagem de mãos</w:t>
      </w:r>
    </w:p>
    <w:p w14:paraId="16D256BB" w14:textId="77777777" w:rsidR="00E823C3" w:rsidRPr="00AC699C" w:rsidRDefault="00E823C3" w:rsidP="00AC699C">
      <w:pPr>
        <w:spacing w:line="480" w:lineRule="auto"/>
        <w:ind w:firstLine="284"/>
        <w:rPr>
          <w:rFonts w:ascii="Avenir Next LT Pro Light" w:hAnsi="Avenir Next LT Pro Light"/>
          <w:bCs/>
          <w:sz w:val="20"/>
          <w:szCs w:val="20"/>
        </w:rPr>
      </w:pPr>
      <w:r w:rsidRPr="00AC699C">
        <w:rPr>
          <w:rFonts w:ascii="Avenir Next LT Pro Light" w:hAnsi="Avenir Next LT Pro Light"/>
          <w:bCs/>
          <w:sz w:val="20"/>
          <w:szCs w:val="20"/>
        </w:rPr>
        <w:t>ANEXO IV – Cartaz informativo sobre medidas de etiqueta respiratória</w:t>
      </w:r>
    </w:p>
    <w:p w14:paraId="1E560FEA" w14:textId="77777777" w:rsidR="00282CFA" w:rsidRPr="00AC699C" w:rsidRDefault="00282CFA" w:rsidP="00AC699C">
      <w:pPr>
        <w:spacing w:line="480" w:lineRule="auto"/>
        <w:ind w:firstLine="284"/>
        <w:rPr>
          <w:rFonts w:ascii="Avenir Next LT Pro Light" w:hAnsi="Avenir Next LT Pro Light"/>
          <w:bCs/>
          <w:sz w:val="20"/>
          <w:szCs w:val="20"/>
        </w:rPr>
      </w:pPr>
      <w:r w:rsidRPr="00AC699C">
        <w:rPr>
          <w:rFonts w:ascii="Avenir Next LT Pro Light" w:hAnsi="Avenir Next LT Pro Light"/>
          <w:bCs/>
          <w:sz w:val="20"/>
          <w:szCs w:val="20"/>
        </w:rPr>
        <w:t>ANEXO V – Guia passo a passo para preparar o espaço de trabalho</w:t>
      </w:r>
    </w:p>
    <w:p w14:paraId="66AD3E86" w14:textId="77777777" w:rsidR="005E1285" w:rsidRPr="00AC699C" w:rsidRDefault="005E1285" w:rsidP="00AC699C">
      <w:pPr>
        <w:spacing w:line="480" w:lineRule="auto"/>
        <w:ind w:firstLine="284"/>
        <w:rPr>
          <w:rFonts w:ascii="Avenir Next LT Pro Light" w:hAnsi="Avenir Next LT Pro Light"/>
          <w:sz w:val="20"/>
          <w:szCs w:val="20"/>
        </w:rPr>
      </w:pPr>
      <w:r w:rsidRPr="00AC699C">
        <w:rPr>
          <w:rFonts w:ascii="Avenir Next LT Pro Light" w:hAnsi="Avenir Next LT Pro Light"/>
          <w:sz w:val="20"/>
          <w:szCs w:val="20"/>
        </w:rPr>
        <w:t>ANEXO V</w:t>
      </w:r>
      <w:r w:rsidR="008E609B" w:rsidRPr="00AC699C">
        <w:rPr>
          <w:rFonts w:ascii="Avenir Next LT Pro Light" w:hAnsi="Avenir Next LT Pro Light"/>
          <w:sz w:val="20"/>
          <w:szCs w:val="20"/>
        </w:rPr>
        <w:t>I</w:t>
      </w:r>
      <w:r w:rsidRPr="00AC699C">
        <w:rPr>
          <w:rFonts w:ascii="Avenir Next LT Pro Light" w:hAnsi="Avenir Next LT Pro Light"/>
          <w:sz w:val="20"/>
          <w:szCs w:val="20"/>
        </w:rPr>
        <w:t xml:space="preserve"> – </w:t>
      </w:r>
      <w:r w:rsidRPr="00AC699C">
        <w:rPr>
          <w:rFonts w:ascii="Avenir Next LT Pro Light" w:hAnsi="Avenir Next LT Pro Light"/>
          <w:i/>
          <w:sz w:val="20"/>
          <w:szCs w:val="20"/>
        </w:rPr>
        <w:t>Checklist</w:t>
      </w:r>
      <w:r w:rsidRPr="00AC699C">
        <w:rPr>
          <w:rFonts w:ascii="Avenir Next LT Pro Light" w:hAnsi="Avenir Next LT Pro Light"/>
          <w:sz w:val="20"/>
          <w:szCs w:val="20"/>
        </w:rPr>
        <w:t xml:space="preserve"> </w:t>
      </w:r>
      <w:r w:rsidR="00282CFA" w:rsidRPr="00AC699C">
        <w:rPr>
          <w:rFonts w:ascii="Avenir Next LT Pro Light" w:hAnsi="Avenir Next LT Pro Light"/>
          <w:sz w:val="20"/>
          <w:szCs w:val="20"/>
        </w:rPr>
        <w:t>de Boas Práticas</w:t>
      </w:r>
    </w:p>
    <w:p w14:paraId="1F449590" w14:textId="77777777" w:rsidR="00E823C3" w:rsidRDefault="00E823C3" w:rsidP="00E823C3">
      <w:pPr>
        <w:jc w:val="both"/>
        <w:rPr>
          <w:bCs/>
        </w:rPr>
      </w:pPr>
    </w:p>
    <w:p w14:paraId="252A8AF5" w14:textId="77777777" w:rsidR="00E823C3" w:rsidRPr="00E823C3" w:rsidRDefault="00E823C3" w:rsidP="00E823C3">
      <w:pPr>
        <w:jc w:val="both"/>
      </w:pPr>
    </w:p>
    <w:p w14:paraId="6C21A414" w14:textId="77777777" w:rsidR="00E823C3" w:rsidRDefault="00E823C3" w:rsidP="00E823C3">
      <w:pPr>
        <w:jc w:val="both"/>
      </w:pPr>
    </w:p>
    <w:p w14:paraId="61A0939E" w14:textId="77777777" w:rsidR="00282CFA" w:rsidRDefault="00282CFA" w:rsidP="00E823C3">
      <w:pPr>
        <w:jc w:val="both"/>
      </w:pPr>
    </w:p>
    <w:p w14:paraId="684BF414" w14:textId="77777777" w:rsidR="00282CFA" w:rsidRDefault="00282CFA" w:rsidP="00E823C3">
      <w:pPr>
        <w:jc w:val="both"/>
      </w:pPr>
    </w:p>
    <w:p w14:paraId="44DFA1BF" w14:textId="77777777" w:rsidR="00282CFA" w:rsidRDefault="00282CFA" w:rsidP="00E823C3">
      <w:pPr>
        <w:jc w:val="both"/>
      </w:pPr>
    </w:p>
    <w:p w14:paraId="524CE73D" w14:textId="77777777" w:rsidR="00282CFA" w:rsidRDefault="00282CFA" w:rsidP="00E823C3">
      <w:pPr>
        <w:jc w:val="both"/>
      </w:pPr>
    </w:p>
    <w:p w14:paraId="6B4FFA9B" w14:textId="77777777" w:rsidR="00282CFA" w:rsidRDefault="00282CFA" w:rsidP="00E823C3">
      <w:pPr>
        <w:jc w:val="both"/>
      </w:pPr>
    </w:p>
    <w:p w14:paraId="764DF847" w14:textId="77777777" w:rsidR="00282CFA" w:rsidRDefault="00282CFA" w:rsidP="00E823C3">
      <w:pPr>
        <w:jc w:val="both"/>
      </w:pPr>
    </w:p>
    <w:p w14:paraId="283AB242" w14:textId="77777777" w:rsidR="00282CFA" w:rsidRDefault="00282CFA" w:rsidP="00E823C3">
      <w:pPr>
        <w:jc w:val="both"/>
      </w:pPr>
    </w:p>
    <w:p w14:paraId="6ED54831" w14:textId="77777777" w:rsidR="00282CFA" w:rsidRDefault="00282CFA" w:rsidP="00E823C3">
      <w:pPr>
        <w:jc w:val="both"/>
      </w:pPr>
    </w:p>
    <w:p w14:paraId="073F852D" w14:textId="77777777" w:rsidR="00282CFA" w:rsidRDefault="00282CFA" w:rsidP="00E823C3">
      <w:pPr>
        <w:jc w:val="both"/>
      </w:pPr>
    </w:p>
    <w:p w14:paraId="2AE4CF1D" w14:textId="77777777" w:rsidR="00282CFA" w:rsidRDefault="00282CFA" w:rsidP="00E823C3">
      <w:pPr>
        <w:jc w:val="both"/>
      </w:pPr>
    </w:p>
    <w:p w14:paraId="26EA551E" w14:textId="77777777" w:rsidR="00282CFA" w:rsidRDefault="00282CFA" w:rsidP="00E823C3">
      <w:pPr>
        <w:jc w:val="both"/>
      </w:pPr>
    </w:p>
    <w:p w14:paraId="06D0219D" w14:textId="77777777" w:rsidR="00282CFA" w:rsidRDefault="00282CFA" w:rsidP="00E823C3">
      <w:pPr>
        <w:jc w:val="both"/>
      </w:pPr>
    </w:p>
    <w:p w14:paraId="79A642F9" w14:textId="77777777" w:rsidR="00282CFA" w:rsidRDefault="00282CFA" w:rsidP="00E823C3">
      <w:pPr>
        <w:jc w:val="both"/>
      </w:pPr>
    </w:p>
    <w:p w14:paraId="7A643A79" w14:textId="77777777" w:rsidR="00282CFA" w:rsidRDefault="00282CFA" w:rsidP="00E823C3">
      <w:pPr>
        <w:jc w:val="both"/>
      </w:pPr>
    </w:p>
    <w:p w14:paraId="72242313" w14:textId="77777777" w:rsidR="00282CFA" w:rsidRDefault="00282CFA" w:rsidP="00E823C3">
      <w:pPr>
        <w:jc w:val="both"/>
      </w:pPr>
    </w:p>
    <w:p w14:paraId="6F627820" w14:textId="77777777" w:rsidR="00282CFA" w:rsidRDefault="00282CFA" w:rsidP="00E823C3">
      <w:pPr>
        <w:jc w:val="both"/>
      </w:pPr>
    </w:p>
    <w:p w14:paraId="2FA756F1" w14:textId="77777777" w:rsidR="00282CFA" w:rsidRDefault="00282CFA" w:rsidP="00E823C3">
      <w:pPr>
        <w:jc w:val="both"/>
      </w:pPr>
    </w:p>
    <w:p w14:paraId="41BF2402" w14:textId="77777777" w:rsidR="00282CFA" w:rsidRDefault="00282CFA" w:rsidP="00E823C3">
      <w:pPr>
        <w:jc w:val="both"/>
      </w:pPr>
    </w:p>
    <w:p w14:paraId="5CD52D01" w14:textId="77777777" w:rsidR="00282CFA" w:rsidRDefault="00282CFA" w:rsidP="00E823C3">
      <w:pPr>
        <w:jc w:val="both"/>
      </w:pPr>
    </w:p>
    <w:p w14:paraId="792C55C1" w14:textId="763B5A11" w:rsidR="00282CFA" w:rsidRDefault="00282CFA" w:rsidP="00E823C3">
      <w:pPr>
        <w:jc w:val="both"/>
      </w:pPr>
    </w:p>
    <w:p w14:paraId="5DFB2427" w14:textId="06A6CE41" w:rsidR="00AC699C" w:rsidRDefault="00AC699C" w:rsidP="00E823C3">
      <w:pPr>
        <w:jc w:val="both"/>
      </w:pPr>
    </w:p>
    <w:p w14:paraId="48433E2C" w14:textId="56B4FE6B" w:rsidR="00AC699C" w:rsidRDefault="00AC699C" w:rsidP="00E823C3">
      <w:pPr>
        <w:jc w:val="both"/>
      </w:pPr>
    </w:p>
    <w:p w14:paraId="78911FF1" w14:textId="72834EEB" w:rsidR="00AC699C" w:rsidRDefault="00AC699C" w:rsidP="00E823C3">
      <w:pPr>
        <w:jc w:val="both"/>
      </w:pPr>
    </w:p>
    <w:p w14:paraId="32777CA4" w14:textId="2CF56F61" w:rsidR="00AC699C" w:rsidRDefault="00AC699C" w:rsidP="00E823C3">
      <w:pPr>
        <w:jc w:val="both"/>
      </w:pPr>
    </w:p>
    <w:p w14:paraId="5EBEA0DF" w14:textId="522E7389" w:rsidR="00AC699C" w:rsidRDefault="00AC699C" w:rsidP="00E823C3">
      <w:pPr>
        <w:jc w:val="both"/>
      </w:pPr>
    </w:p>
    <w:p w14:paraId="5B133785" w14:textId="0B45C09D" w:rsidR="00AC699C" w:rsidRDefault="00AC699C" w:rsidP="00E823C3">
      <w:pPr>
        <w:jc w:val="both"/>
      </w:pPr>
    </w:p>
    <w:p w14:paraId="0DFAEB9B" w14:textId="6E2D3EFF" w:rsidR="00AC699C" w:rsidRDefault="00AC699C" w:rsidP="00E823C3">
      <w:pPr>
        <w:jc w:val="both"/>
      </w:pPr>
    </w:p>
    <w:p w14:paraId="58D6A47C" w14:textId="77777777" w:rsidR="00AC699C" w:rsidRDefault="00AC699C" w:rsidP="00E823C3">
      <w:pPr>
        <w:jc w:val="both"/>
      </w:pPr>
    </w:p>
    <w:p w14:paraId="34E2B783" w14:textId="77777777" w:rsidR="00282CFA" w:rsidRDefault="00282CFA" w:rsidP="00E823C3">
      <w:pPr>
        <w:jc w:val="both"/>
      </w:pPr>
    </w:p>
    <w:p w14:paraId="78A6F3BA" w14:textId="43B1B742" w:rsidR="00EE2F2C" w:rsidRDefault="00EE2F2C" w:rsidP="00732633">
      <w:pPr>
        <w:spacing w:line="360" w:lineRule="auto"/>
        <w:jc w:val="both"/>
      </w:pPr>
    </w:p>
    <w:p w14:paraId="13D02C15" w14:textId="77777777" w:rsidR="00C830B4" w:rsidRDefault="00C830B4" w:rsidP="00732633">
      <w:pPr>
        <w:spacing w:line="360" w:lineRule="auto"/>
        <w:jc w:val="both"/>
      </w:pPr>
    </w:p>
    <w:p w14:paraId="37E1304A" w14:textId="77777777" w:rsidR="00C62422" w:rsidRPr="003C60B9" w:rsidRDefault="00F51EC2" w:rsidP="003C60B9">
      <w:pPr>
        <w:pStyle w:val="PargrafodaLista"/>
        <w:numPr>
          <w:ilvl w:val="0"/>
          <w:numId w:val="1"/>
        </w:numPr>
        <w:spacing w:before="240" w:line="360" w:lineRule="auto"/>
        <w:jc w:val="both"/>
        <w:rPr>
          <w:rFonts w:ascii="Avenir Next LT Pro" w:hAnsi="Avenir Next LT Pro"/>
          <w:b/>
          <w:color w:val="009193"/>
        </w:rPr>
      </w:pPr>
      <w:r w:rsidRPr="003C60B9">
        <w:rPr>
          <w:rFonts w:ascii="Avenir Next LT Pro" w:hAnsi="Avenir Next LT Pro"/>
          <w:b/>
          <w:color w:val="009193"/>
        </w:rPr>
        <w:lastRenderedPageBreak/>
        <w:t>Plano de Contingência</w:t>
      </w:r>
    </w:p>
    <w:p w14:paraId="55065B53" w14:textId="77777777" w:rsidR="00EE2F2C" w:rsidRPr="003C60B9" w:rsidRDefault="00EE2F2C" w:rsidP="003C60B9">
      <w:pPr>
        <w:pStyle w:val="NormalWeb"/>
        <w:spacing w:before="240" w:beforeAutospacing="0" w:after="0" w:afterAutospacing="0" w:line="360" w:lineRule="auto"/>
        <w:ind w:firstLine="284"/>
        <w:jc w:val="both"/>
        <w:rPr>
          <w:rFonts w:ascii="Avenir Next LT Pro Light" w:hAnsi="Avenir Next LT Pro Light"/>
          <w:i/>
        </w:rPr>
      </w:pPr>
      <w:r w:rsidRPr="003C60B9">
        <w:rPr>
          <w:rFonts w:ascii="Avenir Next LT Pro Light" w:hAnsi="Avenir Next LT Pro Light"/>
        </w:rPr>
        <w:t xml:space="preserve">De acordo com a </w:t>
      </w:r>
      <w:hyperlink r:id="rId9" w:history="1">
        <w:r w:rsidRPr="003C60B9">
          <w:rPr>
            <w:rStyle w:val="Hiperligao"/>
            <w:rFonts w:ascii="Avenir Next LT Pro Light" w:hAnsi="Avenir Next LT Pro Light"/>
          </w:rPr>
          <w:t>orientação 023/2020 de 8 de maio</w:t>
        </w:r>
      </w:hyperlink>
      <w:r w:rsidRPr="003C60B9">
        <w:rPr>
          <w:rFonts w:ascii="Avenir Next LT Pro Light" w:hAnsi="Avenir Next LT Pro Light"/>
        </w:rPr>
        <w:t>, a Direc</w:t>
      </w:r>
      <w:r w:rsidRPr="003C60B9">
        <w:rPr>
          <w:rFonts w:ascii="Arial" w:hAnsi="Arial" w:cs="Arial"/>
        </w:rPr>
        <w:t>̧</w:t>
      </w:r>
      <w:r w:rsidRPr="003C60B9">
        <w:rPr>
          <w:rFonts w:ascii="Avenir Next LT Pro Light" w:hAnsi="Avenir Next LT Pro Light"/>
        </w:rPr>
        <w:t>ão-Geral emite a seguinte Orientac</w:t>
      </w:r>
      <w:r w:rsidRPr="003C60B9">
        <w:rPr>
          <w:rFonts w:ascii="Arial" w:hAnsi="Arial" w:cs="Arial"/>
        </w:rPr>
        <w:t>̧</w:t>
      </w:r>
      <w:r w:rsidRPr="003C60B9">
        <w:rPr>
          <w:rFonts w:ascii="Avenir Next LT Pro Light" w:hAnsi="Avenir Next LT Pro Light"/>
        </w:rPr>
        <w:t>ão:</w:t>
      </w:r>
    </w:p>
    <w:p w14:paraId="6FEA7430" w14:textId="77777777" w:rsidR="00EE2F2C" w:rsidRPr="003C60B9" w:rsidRDefault="00EE2F2C" w:rsidP="003C60B9">
      <w:pPr>
        <w:pStyle w:val="NormalWeb"/>
        <w:spacing w:before="240" w:beforeAutospacing="0" w:after="0" w:afterAutospacing="0" w:line="360" w:lineRule="auto"/>
        <w:ind w:firstLine="284"/>
        <w:jc w:val="both"/>
        <w:rPr>
          <w:rFonts w:ascii="Avenir Next LT Pro Light" w:hAnsi="Avenir Next LT Pro Light"/>
          <w:i/>
        </w:rPr>
      </w:pPr>
      <w:r w:rsidRPr="003C60B9">
        <w:rPr>
          <w:rFonts w:ascii="Avenir Next LT Pro Light" w:hAnsi="Avenir Next LT Pro Light"/>
        </w:rPr>
        <w:t>Os estabelecimentos devem assegurar que todas as pessoas que neles trabalham e que o frequentam estão sensibilizadas para o cumprimento das regras, da lavagem correta das mãos (Anexo I</w:t>
      </w:r>
      <w:r w:rsidR="00282CFA" w:rsidRPr="003C60B9">
        <w:rPr>
          <w:rFonts w:ascii="Avenir Next LT Pro Light" w:hAnsi="Avenir Next LT Pro Light"/>
        </w:rPr>
        <w:t>II</w:t>
      </w:r>
      <w:r w:rsidRPr="003C60B9">
        <w:rPr>
          <w:rFonts w:ascii="Avenir Next LT Pro Light" w:hAnsi="Avenir Next LT Pro Light"/>
        </w:rPr>
        <w:t xml:space="preserve">), da etiqueta respiratória (Anexo </w:t>
      </w:r>
      <w:r w:rsidR="00282CFA" w:rsidRPr="003C60B9">
        <w:rPr>
          <w:rFonts w:ascii="Avenir Next LT Pro Light" w:hAnsi="Avenir Next LT Pro Light"/>
        </w:rPr>
        <w:t>IV</w:t>
      </w:r>
      <w:r w:rsidRPr="003C60B9">
        <w:rPr>
          <w:rFonts w:ascii="Avenir Next LT Pro Light" w:hAnsi="Avenir Next LT Pro Light"/>
        </w:rPr>
        <w:t>), assim como as outras medidas de higiene pessoal e ambiental. Salienta-se ainda a importa</w:t>
      </w:r>
      <w:r w:rsidRPr="003C60B9">
        <w:rPr>
          <w:rFonts w:ascii="Arial" w:hAnsi="Arial" w:cs="Arial"/>
        </w:rPr>
        <w:t>̂</w:t>
      </w:r>
      <w:r w:rsidRPr="003C60B9">
        <w:rPr>
          <w:rFonts w:ascii="Avenir Next LT Pro Light" w:hAnsi="Avenir Next LT Pro Light"/>
        </w:rPr>
        <w:t>ncia de:</w:t>
      </w:r>
    </w:p>
    <w:p w14:paraId="71E218B0" w14:textId="7D124666" w:rsidR="00EE2F2C" w:rsidRPr="003C60B9" w:rsidRDefault="00EE2F2C" w:rsidP="003C60B9">
      <w:pPr>
        <w:pStyle w:val="NormalWeb"/>
        <w:spacing w:before="240" w:beforeAutospacing="0" w:after="0" w:afterAutospacing="0" w:line="360" w:lineRule="auto"/>
        <w:ind w:firstLine="284"/>
        <w:jc w:val="both"/>
        <w:rPr>
          <w:rFonts w:ascii="Avenir Next LT Pro Light" w:hAnsi="Avenir Next LT Pro Light"/>
          <w:i/>
        </w:rPr>
      </w:pPr>
      <w:r w:rsidRPr="003C60B9">
        <w:rPr>
          <w:rFonts w:ascii="Avenir Next LT Pro Light" w:hAnsi="Avenir Next LT Pro Light"/>
        </w:rPr>
        <w:t>Elaborar e/ou atualizar o seu próprio Plano de Continge</w:t>
      </w:r>
      <w:r w:rsidRPr="003C60B9">
        <w:rPr>
          <w:rFonts w:ascii="Arial" w:hAnsi="Arial" w:cs="Arial"/>
        </w:rPr>
        <w:t>̂</w:t>
      </w:r>
      <w:r w:rsidRPr="003C60B9">
        <w:rPr>
          <w:rFonts w:ascii="Avenir Next LT Pro Light" w:hAnsi="Avenir Next LT Pro Light"/>
        </w:rPr>
        <w:t xml:space="preserve">ncia específico para COVID- 19, de acordo com a </w:t>
      </w:r>
      <w:hyperlink r:id="rId10" w:history="1">
        <w:r w:rsidRPr="003C60B9">
          <w:rPr>
            <w:rStyle w:val="Hiperligao"/>
            <w:rFonts w:ascii="Avenir Next LT Pro Light" w:hAnsi="Avenir Next LT Pro Light"/>
          </w:rPr>
          <w:t>Orientac</w:t>
        </w:r>
        <w:r w:rsidRPr="003C60B9">
          <w:rPr>
            <w:rStyle w:val="Hiperligao"/>
            <w:rFonts w:ascii="Arial" w:hAnsi="Arial" w:cs="Arial"/>
          </w:rPr>
          <w:t>̧</w:t>
        </w:r>
        <w:r w:rsidRPr="003C60B9">
          <w:rPr>
            <w:rStyle w:val="Hiperligao"/>
            <w:rFonts w:ascii="Avenir Next LT Pro Light" w:hAnsi="Avenir Next LT Pro Light"/>
          </w:rPr>
          <w:t>ão 006/2020</w:t>
        </w:r>
      </w:hyperlink>
      <w:r w:rsidRPr="003C60B9">
        <w:rPr>
          <w:rFonts w:ascii="Avenir Next LT Pro Light" w:hAnsi="Avenir Next LT Pro Light"/>
        </w:rPr>
        <w:t xml:space="preserve"> “Procedimentos de prevenc</w:t>
      </w:r>
      <w:r w:rsidRPr="003C60B9">
        <w:rPr>
          <w:rFonts w:ascii="Arial" w:hAnsi="Arial" w:cs="Arial"/>
        </w:rPr>
        <w:t>̧</w:t>
      </w:r>
      <w:r w:rsidRPr="003C60B9">
        <w:rPr>
          <w:rFonts w:ascii="Avenir Next LT Pro Light" w:hAnsi="Avenir Next LT Pro Light"/>
        </w:rPr>
        <w:t>ão, controlo e vigila</w:t>
      </w:r>
      <w:r w:rsidRPr="003C60B9">
        <w:rPr>
          <w:rFonts w:ascii="Arial" w:hAnsi="Arial" w:cs="Arial"/>
        </w:rPr>
        <w:t>̂</w:t>
      </w:r>
      <w:r w:rsidRPr="003C60B9">
        <w:rPr>
          <w:rFonts w:ascii="Avenir Next LT Pro Light" w:hAnsi="Avenir Next LT Pro Light"/>
        </w:rPr>
        <w:t>ncia em empresas</w:t>
      </w:r>
      <w:r w:rsidRPr="003C60B9">
        <w:rPr>
          <w:rFonts w:ascii="Avenir Next LT Pro Light" w:hAnsi="Avenir Next LT Pro Light" w:cs="Avenir Next LT Pro Light"/>
        </w:rPr>
        <w:t>”</w:t>
      </w:r>
      <w:r w:rsidRPr="003C60B9">
        <w:rPr>
          <w:rFonts w:ascii="Avenir Next LT Pro Light" w:hAnsi="Avenir Next LT Pro Light"/>
        </w:rPr>
        <w:t>, da Direc</w:t>
      </w:r>
      <w:r w:rsidRPr="003C60B9">
        <w:rPr>
          <w:rFonts w:ascii="Arial" w:hAnsi="Arial" w:cs="Arial"/>
        </w:rPr>
        <w:t>̧</w:t>
      </w:r>
      <w:r w:rsidRPr="003C60B9">
        <w:rPr>
          <w:rFonts w:ascii="Avenir Next LT Pro Light" w:hAnsi="Avenir Next LT Pro Light"/>
        </w:rPr>
        <w:t>ão-Geral da Saúde (DGS).</w:t>
      </w:r>
    </w:p>
    <w:p w14:paraId="09DA020A" w14:textId="77777777" w:rsidR="00EE2F2C" w:rsidRPr="003C60B9" w:rsidRDefault="00EE2F2C" w:rsidP="003C60B9">
      <w:pPr>
        <w:spacing w:before="240" w:line="360" w:lineRule="auto"/>
        <w:ind w:firstLine="284"/>
        <w:jc w:val="both"/>
        <w:rPr>
          <w:rFonts w:ascii="Avenir Next LT Pro Light" w:hAnsi="Avenir Next LT Pro Light"/>
        </w:rPr>
      </w:pPr>
      <w:r w:rsidRPr="003C60B9">
        <w:rPr>
          <w:rFonts w:ascii="Avenir Next LT Pro Light" w:hAnsi="Avenir Next LT Pro Light"/>
        </w:rPr>
        <w:t>O Plano de Continge</w:t>
      </w:r>
      <w:r w:rsidRPr="003C60B9">
        <w:rPr>
          <w:rFonts w:ascii="Arial" w:hAnsi="Arial" w:cs="Arial"/>
        </w:rPr>
        <w:t>̂</w:t>
      </w:r>
      <w:r w:rsidRPr="003C60B9">
        <w:rPr>
          <w:rFonts w:ascii="Avenir Next LT Pro Light" w:hAnsi="Avenir Next LT Pro Light"/>
        </w:rPr>
        <w:t>ncia deve responder a tre</w:t>
      </w:r>
      <w:r w:rsidRPr="003C60B9">
        <w:rPr>
          <w:rFonts w:ascii="Arial" w:hAnsi="Arial" w:cs="Arial"/>
        </w:rPr>
        <w:t>̂</w:t>
      </w:r>
      <w:r w:rsidRPr="003C60B9">
        <w:rPr>
          <w:rFonts w:ascii="Avenir Next LT Pro Light" w:hAnsi="Avenir Next LT Pro Light"/>
        </w:rPr>
        <w:t xml:space="preserve">s questões basilares: </w:t>
      </w:r>
    </w:p>
    <w:p w14:paraId="0B8CF4E8" w14:textId="77777777" w:rsidR="00EE2F2C" w:rsidRPr="003C60B9" w:rsidRDefault="00EE2F2C" w:rsidP="003C60B9">
      <w:pPr>
        <w:pStyle w:val="PargrafodaLista"/>
        <w:numPr>
          <w:ilvl w:val="0"/>
          <w:numId w:val="18"/>
        </w:numPr>
        <w:spacing w:before="240" w:line="360" w:lineRule="auto"/>
        <w:jc w:val="both"/>
        <w:rPr>
          <w:rFonts w:ascii="Avenir Next LT Pro Light" w:hAnsi="Avenir Next LT Pro Light"/>
        </w:rPr>
      </w:pPr>
      <w:r w:rsidRPr="003C60B9">
        <w:rPr>
          <w:rFonts w:ascii="Avenir Next LT Pro Light" w:hAnsi="Avenir Next LT Pro Light"/>
        </w:rPr>
        <w:t>Quais os efeitos que a infec</w:t>
      </w:r>
      <w:r w:rsidRPr="003C60B9">
        <w:rPr>
          <w:rFonts w:ascii="Arial" w:hAnsi="Arial" w:cs="Arial"/>
        </w:rPr>
        <w:t>̧</w:t>
      </w:r>
      <w:r w:rsidRPr="003C60B9">
        <w:rPr>
          <w:rFonts w:ascii="Avenir Next LT Pro Light" w:hAnsi="Avenir Next LT Pro Light"/>
        </w:rPr>
        <w:t>ão de trabalhador(es) por SARS-CoV-2 pode causar?</w:t>
      </w:r>
    </w:p>
    <w:p w14:paraId="399C0F65" w14:textId="77777777" w:rsidR="00EE2F2C" w:rsidRPr="003C60B9" w:rsidRDefault="00EE2F2C" w:rsidP="003C60B9">
      <w:pPr>
        <w:pStyle w:val="PargrafodaLista"/>
        <w:numPr>
          <w:ilvl w:val="0"/>
          <w:numId w:val="18"/>
        </w:numPr>
        <w:spacing w:before="240" w:line="360" w:lineRule="auto"/>
        <w:jc w:val="both"/>
        <w:rPr>
          <w:rFonts w:ascii="Avenir Next LT Pro Light" w:hAnsi="Avenir Next LT Pro Light"/>
        </w:rPr>
      </w:pPr>
      <w:r w:rsidRPr="003C60B9">
        <w:rPr>
          <w:rFonts w:ascii="Avenir Next LT Pro Light" w:hAnsi="Avenir Next LT Pro Light"/>
        </w:rPr>
        <w:t>O que preparar para fazer face a um possível caso de infec</w:t>
      </w:r>
      <w:r w:rsidRPr="003C60B9">
        <w:rPr>
          <w:rFonts w:ascii="Arial" w:hAnsi="Arial" w:cs="Arial"/>
        </w:rPr>
        <w:t>̧</w:t>
      </w:r>
      <w:r w:rsidRPr="003C60B9">
        <w:rPr>
          <w:rFonts w:ascii="Avenir Next LT Pro Light" w:hAnsi="Avenir Next LT Pro Light"/>
        </w:rPr>
        <w:t>ão por SARS-CoV-2 de trabalhador(es)?</w:t>
      </w:r>
    </w:p>
    <w:p w14:paraId="3E40523C" w14:textId="254749F0" w:rsidR="00EE2F2C" w:rsidRDefault="00EE2F2C" w:rsidP="003C60B9">
      <w:pPr>
        <w:pStyle w:val="PargrafodaLista"/>
        <w:numPr>
          <w:ilvl w:val="0"/>
          <w:numId w:val="18"/>
        </w:numPr>
        <w:spacing w:before="240" w:line="360" w:lineRule="auto"/>
        <w:jc w:val="both"/>
        <w:rPr>
          <w:rFonts w:ascii="Avenir Next LT Pro Light" w:hAnsi="Avenir Next LT Pro Light"/>
        </w:rPr>
      </w:pPr>
      <w:r w:rsidRPr="003C60B9">
        <w:rPr>
          <w:rFonts w:ascii="Avenir Next LT Pro Light" w:hAnsi="Avenir Next LT Pro Light"/>
        </w:rPr>
        <w:t>O que fazer numa situac</w:t>
      </w:r>
      <w:r w:rsidRPr="003C60B9">
        <w:rPr>
          <w:rFonts w:ascii="Arial" w:hAnsi="Arial" w:cs="Arial"/>
        </w:rPr>
        <w:t>̧</w:t>
      </w:r>
      <w:r w:rsidRPr="003C60B9">
        <w:rPr>
          <w:rFonts w:ascii="Avenir Next LT Pro Light" w:hAnsi="Avenir Next LT Pro Light"/>
        </w:rPr>
        <w:t>ão em existe um trabalhador(es) suspeito(s) de infec</w:t>
      </w:r>
      <w:r w:rsidRPr="003C60B9">
        <w:rPr>
          <w:rFonts w:ascii="Arial" w:hAnsi="Arial" w:cs="Arial"/>
        </w:rPr>
        <w:t>̧</w:t>
      </w:r>
      <w:r w:rsidRPr="003C60B9">
        <w:rPr>
          <w:rFonts w:ascii="Avenir Next LT Pro Light" w:hAnsi="Avenir Next LT Pro Light"/>
        </w:rPr>
        <w:t>ão por SARS-CoV- 2?</w:t>
      </w:r>
    </w:p>
    <w:p w14:paraId="3AEC3BFC" w14:textId="77777777" w:rsidR="003C60B9" w:rsidRPr="003C60B9" w:rsidRDefault="003C60B9" w:rsidP="003C60B9">
      <w:pPr>
        <w:pStyle w:val="PargrafodaLista"/>
        <w:spacing w:before="240" w:line="360" w:lineRule="auto"/>
        <w:jc w:val="both"/>
        <w:rPr>
          <w:rFonts w:ascii="Avenir Next LT Pro Light" w:hAnsi="Avenir Next LT Pro Light"/>
        </w:rPr>
      </w:pPr>
    </w:p>
    <w:p w14:paraId="449FA4EF" w14:textId="77777777" w:rsidR="00EE2F2C" w:rsidRPr="003C60B9" w:rsidRDefault="00EE2F2C" w:rsidP="003C60B9">
      <w:pPr>
        <w:pStyle w:val="PargrafodaLista"/>
        <w:numPr>
          <w:ilvl w:val="1"/>
          <w:numId w:val="24"/>
        </w:numPr>
        <w:spacing w:before="240" w:line="360" w:lineRule="auto"/>
        <w:ind w:hanging="76"/>
        <w:jc w:val="both"/>
        <w:rPr>
          <w:rFonts w:ascii="Avenir Next LT Pro Light" w:hAnsi="Avenir Next LT Pro Light"/>
          <w:b/>
          <w:color w:val="009193"/>
        </w:rPr>
      </w:pPr>
      <w:r w:rsidRPr="003C60B9">
        <w:rPr>
          <w:rFonts w:ascii="Avenir Next LT Pro Light" w:hAnsi="Avenir Next LT Pro Light"/>
          <w:b/>
          <w:bCs/>
          <w:color w:val="009193"/>
        </w:rPr>
        <w:t>Identificac</w:t>
      </w:r>
      <w:r w:rsidRPr="003C60B9">
        <w:rPr>
          <w:rFonts w:ascii="Arial" w:hAnsi="Arial" w:cs="Arial"/>
          <w:b/>
          <w:bCs/>
          <w:color w:val="009193"/>
        </w:rPr>
        <w:t>̧</w:t>
      </w:r>
      <w:r w:rsidRPr="003C60B9">
        <w:rPr>
          <w:rFonts w:ascii="Avenir Next LT Pro Light" w:hAnsi="Avenir Next LT Pro Light"/>
          <w:b/>
          <w:bCs/>
          <w:color w:val="009193"/>
        </w:rPr>
        <w:t>ão dos efeitos que a infec</w:t>
      </w:r>
      <w:r w:rsidRPr="003C60B9">
        <w:rPr>
          <w:rFonts w:ascii="Arial" w:hAnsi="Arial" w:cs="Arial"/>
          <w:b/>
          <w:bCs/>
          <w:color w:val="009193"/>
        </w:rPr>
        <w:t>̧</w:t>
      </w:r>
      <w:r w:rsidRPr="003C60B9">
        <w:rPr>
          <w:rFonts w:ascii="Avenir Next LT Pro Light" w:hAnsi="Avenir Next LT Pro Light"/>
          <w:b/>
          <w:bCs/>
          <w:color w:val="009193"/>
        </w:rPr>
        <w:t>ão de trabalhador(es) por SARS-CoV-2 pode causar</w:t>
      </w:r>
    </w:p>
    <w:p w14:paraId="3B873632" w14:textId="77777777" w:rsidR="00EE2F2C" w:rsidRPr="003C60B9" w:rsidRDefault="00EE2F2C" w:rsidP="003C60B9">
      <w:pPr>
        <w:spacing w:before="240" w:line="360" w:lineRule="auto"/>
        <w:ind w:firstLine="284"/>
        <w:jc w:val="both"/>
        <w:rPr>
          <w:rFonts w:ascii="Avenir Next LT Pro Light" w:hAnsi="Avenir Next LT Pro Light"/>
        </w:rPr>
      </w:pPr>
      <w:r w:rsidRPr="003C60B9">
        <w:rPr>
          <w:rFonts w:ascii="Avenir Next LT Pro Light" w:hAnsi="Avenir Next LT Pro Light"/>
        </w:rPr>
        <w:t>Devem estar preparados para a possibilidade de parte (ou a totalidade) dos seus trabalhadores não ir trabalhar, devido a doenc</w:t>
      </w:r>
      <w:r w:rsidRPr="003C60B9">
        <w:rPr>
          <w:rFonts w:ascii="Arial" w:hAnsi="Arial" w:cs="Arial"/>
        </w:rPr>
        <w:t>̧</w:t>
      </w:r>
      <w:r w:rsidRPr="003C60B9">
        <w:rPr>
          <w:rFonts w:ascii="Avenir Next LT Pro Light" w:hAnsi="Avenir Next LT Pro Light"/>
        </w:rPr>
        <w:t>a, suspensão de transportes públicos, encerramento de escolas, entre outras situac</w:t>
      </w:r>
      <w:r w:rsidRPr="003C60B9">
        <w:rPr>
          <w:rFonts w:ascii="Arial" w:hAnsi="Arial" w:cs="Arial"/>
        </w:rPr>
        <w:t>̧</w:t>
      </w:r>
      <w:r w:rsidRPr="003C60B9">
        <w:rPr>
          <w:rFonts w:ascii="Avenir Next LT Pro Light" w:hAnsi="Avenir Next LT Pro Light"/>
        </w:rPr>
        <w:t xml:space="preserve">ões possíveis. </w:t>
      </w:r>
    </w:p>
    <w:p w14:paraId="4D37000B" w14:textId="77777777" w:rsidR="00EE2F2C" w:rsidRPr="003C60B9" w:rsidRDefault="00EE2F2C" w:rsidP="003C60B9">
      <w:pPr>
        <w:spacing w:before="240" w:line="360" w:lineRule="auto"/>
        <w:ind w:firstLine="284"/>
        <w:jc w:val="both"/>
        <w:rPr>
          <w:rFonts w:ascii="Avenir Next LT Pro Light" w:hAnsi="Avenir Next LT Pro Light"/>
        </w:rPr>
      </w:pPr>
      <w:r w:rsidRPr="003C60B9">
        <w:rPr>
          <w:rFonts w:ascii="Avenir Next LT Pro Light" w:hAnsi="Avenir Next LT Pro Light"/>
        </w:rPr>
        <w:t xml:space="preserve">Neste contexto é importante avaliar: </w:t>
      </w:r>
    </w:p>
    <w:p w14:paraId="520984B4" w14:textId="77777777" w:rsidR="00EE2F2C" w:rsidRPr="003C60B9" w:rsidRDefault="00EE2F2C" w:rsidP="003C60B9">
      <w:pPr>
        <w:pStyle w:val="PargrafodaLista"/>
        <w:numPr>
          <w:ilvl w:val="0"/>
          <w:numId w:val="19"/>
        </w:numPr>
        <w:spacing w:before="240" w:line="360" w:lineRule="auto"/>
        <w:jc w:val="both"/>
        <w:rPr>
          <w:rFonts w:ascii="Avenir Next LT Pro Light" w:hAnsi="Avenir Next LT Pro Light"/>
        </w:rPr>
      </w:pPr>
      <w:r w:rsidRPr="003C60B9">
        <w:rPr>
          <w:rFonts w:ascii="Avenir Next LT Pro Light" w:hAnsi="Avenir Next LT Pro Light"/>
        </w:rPr>
        <w:t>As atividades desenvolvidas que são imprescindíveis de dar continuidade (que não podem parar) e aquelas que se podem reduzir ou encerrar/fechar/desativar;</w:t>
      </w:r>
    </w:p>
    <w:p w14:paraId="5234DE02" w14:textId="77777777" w:rsidR="00EE2F2C" w:rsidRPr="003C60B9" w:rsidRDefault="00EE2F2C" w:rsidP="003C60B9">
      <w:pPr>
        <w:pStyle w:val="PargrafodaLista"/>
        <w:numPr>
          <w:ilvl w:val="0"/>
          <w:numId w:val="19"/>
        </w:numPr>
        <w:spacing w:before="240" w:line="360" w:lineRule="auto"/>
        <w:jc w:val="both"/>
        <w:rPr>
          <w:rFonts w:ascii="Avenir Next LT Pro Light" w:hAnsi="Avenir Next LT Pro Light"/>
        </w:rPr>
      </w:pPr>
      <w:r w:rsidRPr="003C60B9">
        <w:rPr>
          <w:rFonts w:ascii="Avenir Next LT Pro Light" w:hAnsi="Avenir Next LT Pro Light"/>
        </w:rPr>
        <w:lastRenderedPageBreak/>
        <w:t>Os recursos essenciais (matérias-primas, fornecedores, prestadores de servic</w:t>
      </w:r>
      <w:r w:rsidRPr="003C60B9">
        <w:rPr>
          <w:rFonts w:ascii="Arial" w:hAnsi="Arial" w:cs="Arial"/>
        </w:rPr>
        <w:t>̧</w:t>
      </w:r>
      <w:r w:rsidRPr="003C60B9">
        <w:rPr>
          <w:rFonts w:ascii="Avenir Next LT Pro Light" w:hAnsi="Avenir Next LT Pro Light"/>
        </w:rPr>
        <w:t>os e logística) que são necessários manter em funcionamento para satisfazer as necessidades básicas dos clientes;</w:t>
      </w:r>
    </w:p>
    <w:p w14:paraId="5135CCCA" w14:textId="77777777" w:rsidR="00EE2F2C" w:rsidRPr="003C60B9" w:rsidRDefault="00EE2F2C" w:rsidP="003C60B9">
      <w:pPr>
        <w:pStyle w:val="PargrafodaLista"/>
        <w:numPr>
          <w:ilvl w:val="0"/>
          <w:numId w:val="19"/>
        </w:numPr>
        <w:spacing w:before="240" w:line="360" w:lineRule="auto"/>
        <w:jc w:val="both"/>
        <w:rPr>
          <w:rFonts w:ascii="Avenir Next LT Pro Light" w:hAnsi="Avenir Next LT Pro Light"/>
        </w:rPr>
      </w:pPr>
      <w:r w:rsidRPr="003C60B9">
        <w:rPr>
          <w:rFonts w:ascii="Avenir Next LT Pro Light" w:hAnsi="Avenir Next LT Pro Light"/>
        </w:rPr>
        <w:t>Os trabalhadores que são necessários garantir, sobretudo para as atividades que são imprescindíveis para o funcionamento. Deve-se equacionar a possibilidade de afetar trabalhadores adicionais (contratados, trabalhadores com outras tarefas, reformados) para desempenharem tarefas essenciais, se possível, formá-los;</w:t>
      </w:r>
    </w:p>
    <w:p w14:paraId="111B7566" w14:textId="0D066CD2" w:rsidR="00EE2F2C" w:rsidRDefault="00EE2F2C" w:rsidP="003C60B9">
      <w:pPr>
        <w:pStyle w:val="PargrafodaLista"/>
        <w:numPr>
          <w:ilvl w:val="0"/>
          <w:numId w:val="19"/>
        </w:numPr>
        <w:spacing w:before="240" w:line="360" w:lineRule="auto"/>
        <w:jc w:val="both"/>
        <w:rPr>
          <w:rFonts w:ascii="Avenir Next LT Pro Light" w:hAnsi="Avenir Next LT Pro Light"/>
        </w:rPr>
      </w:pPr>
      <w:r w:rsidRPr="003C60B9">
        <w:rPr>
          <w:rFonts w:ascii="Avenir Next LT Pro Light" w:hAnsi="Avenir Next LT Pro Light"/>
        </w:rPr>
        <w:t>Os trabalhadores que, pelas suas atividades e/ou tarefas, poderão ter um maior risco de infec</w:t>
      </w:r>
      <w:r w:rsidRPr="003C60B9">
        <w:rPr>
          <w:rFonts w:ascii="Arial" w:hAnsi="Arial" w:cs="Arial"/>
        </w:rPr>
        <w:t>̧</w:t>
      </w:r>
      <w:r w:rsidRPr="003C60B9">
        <w:rPr>
          <w:rFonts w:ascii="Avenir Next LT Pro Light" w:hAnsi="Avenir Next LT Pro Light"/>
        </w:rPr>
        <w:t>ão por SARS-CoV-2 (ex. trabalhadores que realizam atividades de atendimento ao público; trabalhadores que prestam cuidados de saúde; trabalhadores que viajam para países com casos de transmissão ativa sustentada na comunidade).</w:t>
      </w:r>
    </w:p>
    <w:p w14:paraId="4A89795F" w14:textId="77777777" w:rsidR="003C60B9" w:rsidRPr="003C60B9" w:rsidRDefault="003C60B9" w:rsidP="003C60B9">
      <w:pPr>
        <w:pStyle w:val="PargrafodaLista"/>
        <w:spacing w:before="240" w:line="360" w:lineRule="auto"/>
        <w:jc w:val="both"/>
        <w:rPr>
          <w:rFonts w:ascii="Avenir Next LT Pro Light" w:hAnsi="Avenir Next LT Pro Light"/>
        </w:rPr>
      </w:pPr>
    </w:p>
    <w:p w14:paraId="6573730A" w14:textId="77777777" w:rsidR="00EE2F2C" w:rsidRPr="003C60B9" w:rsidRDefault="00EE2F2C" w:rsidP="003C60B9">
      <w:pPr>
        <w:pStyle w:val="PargrafodaLista"/>
        <w:numPr>
          <w:ilvl w:val="1"/>
          <w:numId w:val="24"/>
        </w:numPr>
        <w:spacing w:before="240" w:line="360" w:lineRule="auto"/>
        <w:ind w:hanging="76"/>
        <w:jc w:val="both"/>
        <w:rPr>
          <w:rFonts w:ascii="Avenir Next LT Pro Light" w:hAnsi="Avenir Next LT Pro Light"/>
          <w:b/>
          <w:color w:val="009193"/>
        </w:rPr>
      </w:pPr>
      <w:r w:rsidRPr="003C60B9">
        <w:rPr>
          <w:rFonts w:ascii="Avenir Next LT Pro Light" w:hAnsi="Avenir Next LT Pro Light"/>
          <w:b/>
          <w:bCs/>
          <w:color w:val="009193"/>
        </w:rPr>
        <w:t>Preparac</w:t>
      </w:r>
      <w:r w:rsidRPr="003C60B9">
        <w:rPr>
          <w:rFonts w:ascii="Arial" w:hAnsi="Arial" w:cs="Arial"/>
          <w:b/>
          <w:bCs/>
          <w:color w:val="009193"/>
        </w:rPr>
        <w:t>̧</w:t>
      </w:r>
      <w:r w:rsidRPr="003C60B9">
        <w:rPr>
          <w:rFonts w:ascii="Avenir Next LT Pro Light" w:hAnsi="Avenir Next LT Pro Light"/>
          <w:b/>
          <w:bCs/>
          <w:color w:val="009193"/>
        </w:rPr>
        <w:t>ão para fazer face a um possível caso de infec</w:t>
      </w:r>
      <w:r w:rsidRPr="003C60B9">
        <w:rPr>
          <w:rFonts w:ascii="Arial" w:hAnsi="Arial" w:cs="Arial"/>
          <w:b/>
          <w:bCs/>
          <w:color w:val="009193"/>
        </w:rPr>
        <w:t>̧</w:t>
      </w:r>
      <w:r w:rsidRPr="003C60B9">
        <w:rPr>
          <w:rFonts w:ascii="Avenir Next LT Pro Light" w:hAnsi="Avenir Next LT Pro Light"/>
          <w:b/>
          <w:bCs/>
          <w:color w:val="009193"/>
        </w:rPr>
        <w:t>ão por SARS-CoV-2 de trabalhador(es)</w:t>
      </w:r>
    </w:p>
    <w:p w14:paraId="19112E30" w14:textId="77777777" w:rsidR="00EE2F2C" w:rsidRPr="003C60B9" w:rsidRDefault="00EE2F2C" w:rsidP="003C60B9">
      <w:pPr>
        <w:spacing w:before="240" w:line="360" w:lineRule="auto"/>
        <w:ind w:firstLine="284"/>
        <w:jc w:val="both"/>
        <w:rPr>
          <w:rFonts w:ascii="Avenir Next LT Pro Light" w:hAnsi="Avenir Next LT Pro Light"/>
          <w:b/>
          <w:color w:val="009193"/>
        </w:rPr>
      </w:pPr>
      <w:r w:rsidRPr="003C60B9">
        <w:rPr>
          <w:rFonts w:ascii="Avenir Next LT Pro Light" w:hAnsi="Avenir Next LT Pro Light"/>
          <w:b/>
          <w:bCs/>
          <w:color w:val="009193"/>
        </w:rPr>
        <w:t xml:space="preserve">Estabelecer uma área de “isolamento” e o(s) circuito(s) até à mesma </w:t>
      </w:r>
    </w:p>
    <w:p w14:paraId="43259BF6" w14:textId="77777777" w:rsidR="00EE2F2C" w:rsidRPr="003C60B9" w:rsidRDefault="00EE2F2C" w:rsidP="003C60B9">
      <w:pPr>
        <w:spacing w:before="240" w:line="360" w:lineRule="auto"/>
        <w:ind w:firstLine="284"/>
        <w:jc w:val="both"/>
        <w:rPr>
          <w:rFonts w:ascii="Avenir Next LT Pro Light" w:hAnsi="Avenir Next LT Pro Light"/>
        </w:rPr>
      </w:pPr>
      <w:r w:rsidRPr="003C60B9">
        <w:rPr>
          <w:rFonts w:ascii="Avenir Next LT Pro Light" w:hAnsi="Avenir Next LT Pro Light"/>
        </w:rPr>
        <w:t>A colocac</w:t>
      </w:r>
      <w:r w:rsidRPr="003C60B9">
        <w:rPr>
          <w:rFonts w:ascii="Arial" w:hAnsi="Arial" w:cs="Arial"/>
        </w:rPr>
        <w:t>̧</w:t>
      </w:r>
      <w:r w:rsidRPr="003C60B9">
        <w:rPr>
          <w:rFonts w:ascii="Avenir Next LT Pro Light" w:hAnsi="Avenir Next LT Pro Light"/>
        </w:rPr>
        <w:t xml:space="preserve">ão de um trabalhador numa área de </w:t>
      </w:r>
      <w:r w:rsidRPr="003C60B9">
        <w:rPr>
          <w:rFonts w:ascii="Avenir Next LT Pro Light" w:hAnsi="Avenir Next LT Pro Light" w:cs="Avenir Next LT Pro Light"/>
        </w:rPr>
        <w:t>“</w:t>
      </w:r>
      <w:r w:rsidRPr="003C60B9">
        <w:rPr>
          <w:rFonts w:ascii="Avenir Next LT Pro Light" w:hAnsi="Avenir Next LT Pro Light"/>
        </w:rPr>
        <w:t>isolamento</w:t>
      </w:r>
      <w:r w:rsidRPr="003C60B9">
        <w:rPr>
          <w:rFonts w:ascii="Avenir Next LT Pro Light" w:hAnsi="Avenir Next LT Pro Light" w:cs="Avenir Next LT Pro Light"/>
        </w:rPr>
        <w:t>”</w:t>
      </w:r>
      <w:r w:rsidRPr="003C60B9">
        <w:rPr>
          <w:rFonts w:ascii="Avenir Next LT Pro Light" w:hAnsi="Avenir Next LT Pro Light"/>
        </w:rPr>
        <w:t xml:space="preserve"> visa impedir que outros trabalhadores possam ser expostos e infetados. Tem como principal objetivo evitar a propagac</w:t>
      </w:r>
      <w:r w:rsidRPr="003C60B9">
        <w:rPr>
          <w:rFonts w:ascii="Arial" w:hAnsi="Arial" w:cs="Arial"/>
        </w:rPr>
        <w:t>̧</w:t>
      </w:r>
      <w:r w:rsidRPr="003C60B9">
        <w:rPr>
          <w:rFonts w:ascii="Avenir Next LT Pro Light" w:hAnsi="Avenir Next LT Pro Light"/>
        </w:rPr>
        <w:t>ão da doenc</w:t>
      </w:r>
      <w:r w:rsidRPr="003C60B9">
        <w:rPr>
          <w:rFonts w:ascii="Arial" w:hAnsi="Arial" w:cs="Arial"/>
        </w:rPr>
        <w:t>̧</w:t>
      </w:r>
      <w:r w:rsidRPr="003C60B9">
        <w:rPr>
          <w:rFonts w:ascii="Avenir Next LT Pro Light" w:hAnsi="Avenir Next LT Pro Light"/>
        </w:rPr>
        <w:t>a transmissível no estabelecimento e na comunidade.</w:t>
      </w:r>
    </w:p>
    <w:p w14:paraId="14DD12DF" w14:textId="77777777" w:rsidR="00EE2F2C" w:rsidRPr="003C60B9" w:rsidRDefault="00EE2F2C" w:rsidP="003C60B9">
      <w:pPr>
        <w:spacing w:before="240" w:line="360" w:lineRule="auto"/>
        <w:ind w:firstLine="284"/>
        <w:jc w:val="both"/>
        <w:rPr>
          <w:rFonts w:ascii="Avenir Next LT Pro Light" w:hAnsi="Avenir Next LT Pro Light"/>
        </w:rPr>
      </w:pPr>
      <w:r w:rsidRPr="003C60B9">
        <w:rPr>
          <w:rFonts w:ascii="Avenir Next LT Pro Light" w:hAnsi="Avenir Next LT Pro Light"/>
        </w:rPr>
        <w:t>A área de “isolamento” (sala, gabinete, secc</w:t>
      </w:r>
      <w:r w:rsidRPr="003C60B9">
        <w:rPr>
          <w:rFonts w:ascii="Arial" w:hAnsi="Arial" w:cs="Arial"/>
        </w:rPr>
        <w:t>̧</w:t>
      </w:r>
      <w:r w:rsidRPr="003C60B9">
        <w:rPr>
          <w:rFonts w:ascii="Avenir Next LT Pro Light" w:hAnsi="Avenir Next LT Pro Light"/>
        </w:rPr>
        <w:t>ão, zona) tem como finalidade evitar ou restringir o contacto direto dos trabalhadores com o trabalhador doente (com sinais e sintomas e ligac</w:t>
      </w:r>
      <w:r w:rsidRPr="003C60B9">
        <w:rPr>
          <w:rFonts w:ascii="Arial" w:hAnsi="Arial" w:cs="Arial"/>
        </w:rPr>
        <w:t>̧</w:t>
      </w:r>
      <w:r w:rsidRPr="003C60B9">
        <w:rPr>
          <w:rFonts w:ascii="Avenir Next LT Pro Light" w:hAnsi="Avenir Next LT Pro Light"/>
        </w:rPr>
        <w:t>ão epidemiológica compatíveis com a definic</w:t>
      </w:r>
      <w:r w:rsidRPr="003C60B9">
        <w:rPr>
          <w:rFonts w:ascii="Arial" w:hAnsi="Arial" w:cs="Arial"/>
        </w:rPr>
        <w:t>̧</w:t>
      </w:r>
      <w:r w:rsidRPr="003C60B9">
        <w:rPr>
          <w:rFonts w:ascii="Avenir Next LT Pro Light" w:hAnsi="Avenir Next LT Pro Light"/>
        </w:rPr>
        <w:t>ão de caso suspeito) e permitir um distanciamento social deste, relativamente aos restantes trabalhadores.</w:t>
      </w:r>
    </w:p>
    <w:p w14:paraId="0029BB13" w14:textId="77777777" w:rsidR="00EE2F2C" w:rsidRPr="003C60B9" w:rsidRDefault="00EE2F2C" w:rsidP="003C60B9">
      <w:pPr>
        <w:spacing w:before="240" w:line="360" w:lineRule="auto"/>
        <w:ind w:firstLine="284"/>
        <w:jc w:val="both"/>
        <w:rPr>
          <w:rFonts w:ascii="Avenir Next LT Pro Light" w:hAnsi="Avenir Next LT Pro Light"/>
        </w:rPr>
      </w:pPr>
      <w:r w:rsidRPr="003C60B9">
        <w:rPr>
          <w:rFonts w:ascii="Avenir Next LT Pro Light" w:hAnsi="Avenir Next LT Pro Light"/>
        </w:rPr>
        <w:t>A área de “isolamento” deve ter ventilac</w:t>
      </w:r>
      <w:r w:rsidRPr="003C60B9">
        <w:rPr>
          <w:rFonts w:ascii="Arial" w:hAnsi="Arial" w:cs="Arial"/>
        </w:rPr>
        <w:t>̧</w:t>
      </w:r>
      <w:r w:rsidRPr="003C60B9">
        <w:rPr>
          <w:rFonts w:ascii="Avenir Next LT Pro Light" w:hAnsi="Avenir Next LT Pro Light"/>
        </w:rPr>
        <w:t>ão natural, ou sistema de ventilac</w:t>
      </w:r>
      <w:r w:rsidRPr="003C60B9">
        <w:rPr>
          <w:rFonts w:ascii="Arial" w:hAnsi="Arial" w:cs="Arial"/>
        </w:rPr>
        <w:t>̧</w:t>
      </w:r>
      <w:r w:rsidRPr="003C60B9">
        <w:rPr>
          <w:rFonts w:ascii="Avenir Next LT Pro Light" w:hAnsi="Avenir Next LT Pro Light"/>
        </w:rPr>
        <w:t>ão meca</w:t>
      </w:r>
      <w:r w:rsidRPr="003C60B9">
        <w:rPr>
          <w:rFonts w:ascii="Arial" w:hAnsi="Arial" w:cs="Arial"/>
        </w:rPr>
        <w:t>̂</w:t>
      </w:r>
      <w:r w:rsidRPr="003C60B9">
        <w:rPr>
          <w:rFonts w:ascii="Avenir Next LT Pro Light" w:hAnsi="Avenir Next LT Pro Light"/>
        </w:rPr>
        <w:t>nica, e possuir revestimentos lisos e laváveis (ex. não deve possuir tapetes, alcatifa ou cortinados). Esta área deverá estar equipada com: telefone; cadeira ou marquesa (para descanso e conforto do trabalhador, enquanto aguarda a validac</w:t>
      </w:r>
      <w:r w:rsidRPr="003C60B9">
        <w:rPr>
          <w:rFonts w:ascii="Arial" w:hAnsi="Arial" w:cs="Arial"/>
        </w:rPr>
        <w:t>̧</w:t>
      </w:r>
      <w:r w:rsidRPr="003C60B9">
        <w:rPr>
          <w:rFonts w:ascii="Avenir Next LT Pro Light" w:hAnsi="Avenir Next LT Pro Light"/>
        </w:rPr>
        <w:t xml:space="preserve">ão de caso e o eventual transporte pelo INEM); kit com água e alguns alimentos não perecíveis; contentor de resíduos (com abertura não manual e </w:t>
      </w:r>
      <w:r w:rsidRPr="003C60B9">
        <w:rPr>
          <w:rFonts w:ascii="Avenir Next LT Pro Light" w:hAnsi="Avenir Next LT Pro Light"/>
        </w:rPr>
        <w:lastRenderedPageBreak/>
        <w:t>saco de plástico); soluc</w:t>
      </w:r>
      <w:r w:rsidRPr="003C60B9">
        <w:rPr>
          <w:rFonts w:ascii="Arial" w:hAnsi="Arial" w:cs="Arial"/>
        </w:rPr>
        <w:t>̧</w:t>
      </w:r>
      <w:r w:rsidRPr="003C60B9">
        <w:rPr>
          <w:rFonts w:ascii="Avenir Next LT Pro Light" w:hAnsi="Avenir Next LT Pro Light"/>
        </w:rPr>
        <w:t>ão antisséptica de base alcoólica - SABA (disponível no interior e à entrada desta área); toalhetes de papel; máscara(s) cirúrgica(s); luvas descartáveis; termómetro. Nesta área, ou próxima desta, deve existir uma instalac</w:t>
      </w:r>
      <w:r w:rsidRPr="003C60B9">
        <w:rPr>
          <w:rFonts w:ascii="Arial" w:hAnsi="Arial" w:cs="Arial"/>
        </w:rPr>
        <w:t>̧</w:t>
      </w:r>
      <w:r w:rsidRPr="003C60B9">
        <w:rPr>
          <w:rFonts w:ascii="Avenir Next LT Pro Light" w:hAnsi="Avenir Next LT Pro Light"/>
        </w:rPr>
        <w:t>ão sanitária devidamente equipada, nomeadamente com doseador de sabão e toalhetes de papel, para a utilizac</w:t>
      </w:r>
      <w:r w:rsidRPr="003C60B9">
        <w:rPr>
          <w:rFonts w:ascii="Arial" w:hAnsi="Arial" w:cs="Arial"/>
        </w:rPr>
        <w:t>̧</w:t>
      </w:r>
      <w:r w:rsidRPr="003C60B9">
        <w:rPr>
          <w:rFonts w:ascii="Avenir Next LT Pro Light" w:hAnsi="Avenir Next LT Pro Light"/>
        </w:rPr>
        <w:t>ão exclusiva do Trabalhador com Sintomas/Caso Suspeito.</w:t>
      </w:r>
    </w:p>
    <w:p w14:paraId="3267B4E8" w14:textId="17021D7C" w:rsidR="00EE2F2C" w:rsidRPr="003C60B9" w:rsidRDefault="00EE2F2C" w:rsidP="003C60B9">
      <w:pPr>
        <w:spacing w:before="240" w:line="360" w:lineRule="auto"/>
        <w:ind w:firstLine="284"/>
        <w:jc w:val="both"/>
        <w:rPr>
          <w:rFonts w:ascii="Avenir Next LT Pro Light" w:hAnsi="Avenir Next LT Pro Light"/>
        </w:rPr>
      </w:pPr>
      <w:r w:rsidRPr="003C60B9">
        <w:rPr>
          <w:rFonts w:ascii="Avenir Next LT Pro Light" w:hAnsi="Avenir Next LT Pro Light"/>
        </w:rPr>
        <w:t xml:space="preserve">O responsável, deverá estabelecer o(s) circuito(s) a privilegiar quando um Trabalhador com sintomas se dirige para a área de </w:t>
      </w:r>
      <w:r w:rsidRPr="003C60B9">
        <w:rPr>
          <w:rFonts w:ascii="Avenir Next LT Pro Light" w:hAnsi="Avenir Next LT Pro Light" w:cs="Avenir Next LT Pro Light"/>
        </w:rPr>
        <w:t>“</w:t>
      </w:r>
      <w:r w:rsidRPr="003C60B9">
        <w:rPr>
          <w:rFonts w:ascii="Avenir Next LT Pro Light" w:hAnsi="Avenir Next LT Pro Light"/>
        </w:rPr>
        <w:t>isolamento</w:t>
      </w:r>
      <w:r w:rsidRPr="003C60B9">
        <w:rPr>
          <w:rFonts w:ascii="Avenir Next LT Pro Light" w:hAnsi="Avenir Next LT Pro Light" w:cs="Avenir Next LT Pro Light"/>
        </w:rPr>
        <w:t>”</w:t>
      </w:r>
      <w:r w:rsidRPr="003C60B9">
        <w:rPr>
          <w:rFonts w:ascii="Avenir Next LT Pro Light" w:hAnsi="Avenir Next LT Pro Light"/>
        </w:rPr>
        <w:t>. Na deslocac</w:t>
      </w:r>
      <w:r w:rsidRPr="003C60B9">
        <w:rPr>
          <w:rFonts w:ascii="Arial" w:hAnsi="Arial" w:cs="Arial"/>
        </w:rPr>
        <w:t>̧</w:t>
      </w:r>
      <w:r w:rsidRPr="003C60B9">
        <w:rPr>
          <w:rFonts w:ascii="Avenir Next LT Pro Light" w:hAnsi="Avenir Next LT Pro Light"/>
        </w:rPr>
        <w:t>ão do Trabalhador com sintomas, devem ser evitados os locais de maior aglomerac</w:t>
      </w:r>
      <w:r w:rsidRPr="003C60B9">
        <w:rPr>
          <w:rFonts w:ascii="Arial" w:hAnsi="Arial" w:cs="Arial"/>
        </w:rPr>
        <w:t>̧</w:t>
      </w:r>
      <w:r w:rsidRPr="003C60B9">
        <w:rPr>
          <w:rFonts w:ascii="Avenir Next LT Pro Light" w:hAnsi="Avenir Next LT Pro Light"/>
        </w:rPr>
        <w:t>ão de pessoas/trabalhadores nas instalac</w:t>
      </w:r>
      <w:r w:rsidRPr="003C60B9">
        <w:rPr>
          <w:rFonts w:ascii="Arial" w:hAnsi="Arial" w:cs="Arial"/>
        </w:rPr>
        <w:t>̧</w:t>
      </w:r>
      <w:r w:rsidRPr="003C60B9">
        <w:rPr>
          <w:rFonts w:ascii="Avenir Next LT Pro Light" w:hAnsi="Avenir Next LT Pro Light"/>
        </w:rPr>
        <w:t>ões.</w:t>
      </w:r>
    </w:p>
    <w:p w14:paraId="4F93EEB7" w14:textId="77777777" w:rsidR="00EE2F2C" w:rsidRPr="003C60B9" w:rsidRDefault="00EE2F2C" w:rsidP="003C60B9">
      <w:pPr>
        <w:pStyle w:val="PargrafodaLista"/>
        <w:numPr>
          <w:ilvl w:val="1"/>
          <w:numId w:val="24"/>
        </w:numPr>
        <w:spacing w:before="240" w:line="360" w:lineRule="auto"/>
        <w:ind w:hanging="76"/>
        <w:jc w:val="both"/>
        <w:rPr>
          <w:rFonts w:ascii="Avenir Next LT Pro Light" w:hAnsi="Avenir Next LT Pro Light"/>
          <w:b/>
          <w:color w:val="009193"/>
        </w:rPr>
      </w:pPr>
      <w:r w:rsidRPr="003C60B9">
        <w:rPr>
          <w:rFonts w:ascii="Avenir Next LT Pro Light" w:hAnsi="Avenir Next LT Pro Light"/>
          <w:b/>
          <w:bCs/>
          <w:color w:val="009193"/>
        </w:rPr>
        <w:t xml:space="preserve">Estabelecer procedimentos específicos </w:t>
      </w:r>
    </w:p>
    <w:p w14:paraId="7939B26D" w14:textId="77777777" w:rsidR="00EE2F2C" w:rsidRPr="003C60B9" w:rsidRDefault="00EE2F2C" w:rsidP="003C60B9">
      <w:pPr>
        <w:spacing w:before="240" w:line="360" w:lineRule="auto"/>
        <w:ind w:firstLine="284"/>
        <w:jc w:val="both"/>
        <w:rPr>
          <w:rFonts w:ascii="Avenir Next LT Pro Light" w:hAnsi="Avenir Next LT Pro Light"/>
        </w:rPr>
      </w:pPr>
      <w:r w:rsidRPr="003C60B9">
        <w:rPr>
          <w:rFonts w:ascii="Avenir Next LT Pro Light" w:hAnsi="Avenir Next LT Pro Light"/>
        </w:rPr>
        <w:t xml:space="preserve">O responsável deve definir os seguintes procedimentos: </w:t>
      </w:r>
    </w:p>
    <w:p w14:paraId="357EF888" w14:textId="77777777" w:rsidR="00EE2F2C" w:rsidRPr="003C60B9" w:rsidRDefault="00EE2F2C" w:rsidP="003C60B9">
      <w:pPr>
        <w:pStyle w:val="PargrafodaLista"/>
        <w:numPr>
          <w:ilvl w:val="0"/>
          <w:numId w:val="20"/>
        </w:numPr>
        <w:spacing w:before="240" w:line="360" w:lineRule="auto"/>
        <w:ind w:hanging="294"/>
        <w:jc w:val="both"/>
        <w:rPr>
          <w:rFonts w:ascii="Avenir Next LT Pro Light" w:hAnsi="Avenir Next LT Pro Light"/>
        </w:rPr>
      </w:pPr>
      <w:r w:rsidRPr="003C60B9">
        <w:rPr>
          <w:rFonts w:ascii="Avenir Next LT Pro Light" w:hAnsi="Avenir Next LT Pro Light"/>
        </w:rPr>
        <w:t>Processo de alerta de Trabalhador com sintomas e ligac</w:t>
      </w:r>
      <w:r w:rsidRPr="003C60B9">
        <w:rPr>
          <w:rFonts w:ascii="Arial" w:hAnsi="Arial" w:cs="Arial"/>
        </w:rPr>
        <w:t>̧</w:t>
      </w:r>
      <w:r w:rsidRPr="003C60B9">
        <w:rPr>
          <w:rFonts w:ascii="Avenir Next LT Pro Light" w:hAnsi="Avenir Next LT Pro Light"/>
        </w:rPr>
        <w:t>ão epidemiológica (compatíveis com a definic</w:t>
      </w:r>
      <w:r w:rsidRPr="003C60B9">
        <w:rPr>
          <w:rFonts w:ascii="Arial" w:hAnsi="Arial" w:cs="Arial"/>
        </w:rPr>
        <w:t>̧</w:t>
      </w:r>
      <w:r w:rsidRPr="003C60B9">
        <w:rPr>
          <w:rFonts w:ascii="Avenir Next LT Pro Light" w:hAnsi="Avenir Next LT Pro Light"/>
        </w:rPr>
        <w:t>ão de caso suspeito de COVID-19), isto é, como se procede à comunicac</w:t>
      </w:r>
      <w:r w:rsidRPr="003C60B9">
        <w:rPr>
          <w:rFonts w:ascii="Arial" w:hAnsi="Arial" w:cs="Arial"/>
        </w:rPr>
        <w:t>̧</w:t>
      </w:r>
      <w:r w:rsidRPr="003C60B9">
        <w:rPr>
          <w:rFonts w:ascii="Avenir Next LT Pro Light" w:hAnsi="Avenir Next LT Pro Light"/>
        </w:rPr>
        <w:t xml:space="preserve">ão interna entre: </w:t>
      </w:r>
    </w:p>
    <w:p w14:paraId="631159D6" w14:textId="77777777" w:rsidR="00EE2F2C" w:rsidRPr="003C60B9" w:rsidRDefault="00EE2F2C" w:rsidP="003C60B9">
      <w:pPr>
        <w:pStyle w:val="PargrafodaLista"/>
        <w:numPr>
          <w:ilvl w:val="0"/>
          <w:numId w:val="25"/>
        </w:numPr>
        <w:spacing w:before="240" w:line="360" w:lineRule="auto"/>
        <w:ind w:firstLine="414"/>
        <w:jc w:val="both"/>
        <w:rPr>
          <w:rFonts w:ascii="Avenir Next LT Pro Light" w:hAnsi="Avenir Next LT Pro Light"/>
        </w:rPr>
      </w:pPr>
      <w:r w:rsidRPr="003C60B9">
        <w:rPr>
          <w:rFonts w:ascii="Avenir Next LT Pro Light" w:hAnsi="Avenir Next LT Pro Light"/>
        </w:rPr>
        <w:t xml:space="preserve">O Trabalhador com sintomas - ou o trabalhador que identifique um trabalhador com sintomas – e a chefia direta e o empregador (ou alguém por este designado). </w:t>
      </w:r>
    </w:p>
    <w:p w14:paraId="2BB05E2E" w14:textId="77777777" w:rsidR="00EE2F2C" w:rsidRPr="003C60B9" w:rsidRDefault="00EE2F2C" w:rsidP="003C60B9">
      <w:pPr>
        <w:spacing w:before="240" w:line="360" w:lineRule="auto"/>
        <w:ind w:left="1440"/>
        <w:jc w:val="both"/>
        <w:rPr>
          <w:rFonts w:ascii="Avenir Next LT Pro Light" w:hAnsi="Avenir Next LT Pro Light"/>
        </w:rPr>
      </w:pPr>
      <w:r w:rsidRPr="003C60B9">
        <w:rPr>
          <w:rFonts w:ascii="Avenir Next LT Pro Light" w:hAnsi="Avenir Next LT Pro Light"/>
        </w:rPr>
        <w:t>De referir que este processo de comunicac</w:t>
      </w:r>
      <w:r w:rsidRPr="003C60B9">
        <w:rPr>
          <w:rFonts w:ascii="Arial" w:hAnsi="Arial" w:cs="Arial"/>
        </w:rPr>
        <w:t>̧</w:t>
      </w:r>
      <w:r w:rsidRPr="003C60B9">
        <w:rPr>
          <w:rFonts w:ascii="Avenir Next LT Pro Light" w:hAnsi="Avenir Next LT Pro Light"/>
        </w:rPr>
        <w:t xml:space="preserve">ão deve ser o mais célere e expedito possível; </w:t>
      </w:r>
    </w:p>
    <w:p w14:paraId="2819D2B8" w14:textId="77777777" w:rsidR="00EE2F2C" w:rsidRPr="003C60B9" w:rsidRDefault="00EE2F2C" w:rsidP="003C60B9">
      <w:pPr>
        <w:numPr>
          <w:ilvl w:val="1"/>
          <w:numId w:val="17"/>
        </w:numPr>
        <w:spacing w:before="240" w:line="360" w:lineRule="auto"/>
        <w:jc w:val="both"/>
        <w:rPr>
          <w:rFonts w:ascii="Avenir Next LT Pro Light" w:hAnsi="Avenir Next LT Pro Light"/>
        </w:rPr>
      </w:pPr>
      <w:r w:rsidRPr="003C60B9">
        <w:rPr>
          <w:rFonts w:ascii="Avenir Next LT Pro Light" w:hAnsi="Avenir Next LT Pro Light"/>
        </w:rPr>
        <w:t xml:space="preserve">O empregador e os restantes trabalhadores, ao longo de todo o do vírus, entre as quais se destacam: </w:t>
      </w:r>
    </w:p>
    <w:p w14:paraId="01B5A5AE" w14:textId="77777777" w:rsidR="00EE2F2C" w:rsidRPr="003C60B9" w:rsidRDefault="00EE2F2C" w:rsidP="003C60B9">
      <w:pPr>
        <w:numPr>
          <w:ilvl w:val="1"/>
          <w:numId w:val="17"/>
        </w:numPr>
        <w:spacing w:before="240" w:line="360" w:lineRule="auto"/>
        <w:jc w:val="both"/>
        <w:rPr>
          <w:rFonts w:ascii="Avenir Next LT Pro Light" w:hAnsi="Avenir Next LT Pro Light"/>
        </w:rPr>
      </w:pPr>
      <w:r w:rsidRPr="003C60B9">
        <w:rPr>
          <w:rFonts w:ascii="Avenir Next LT Pro Light" w:hAnsi="Avenir Next LT Pro Light"/>
        </w:rPr>
        <w:t>Procedimentos básicos para higienizac</w:t>
      </w:r>
      <w:r w:rsidRPr="003C60B9">
        <w:rPr>
          <w:rFonts w:ascii="Arial" w:hAnsi="Arial" w:cs="Arial"/>
        </w:rPr>
        <w:t>̧</w:t>
      </w:r>
      <w:r w:rsidRPr="003C60B9">
        <w:rPr>
          <w:rFonts w:ascii="Avenir Next LT Pro Light" w:hAnsi="Avenir Next LT Pro Light"/>
        </w:rPr>
        <w:t xml:space="preserve">ão das mãos (ex. lavar as mãos com água e sabão durante pelo menos 20 segundos; se estes não estiverem disponíveis utilize um desinfetante para as mãos que tenha pelo menos 70% de álcool, cobrindo todas as superfícies das mãos e esfregando-as até ficarem secas; sabão e água devem ser usados preferencialmente se as mãos estiverem visivelmente sujas); </w:t>
      </w:r>
    </w:p>
    <w:p w14:paraId="30A1A69B" w14:textId="77777777" w:rsidR="00EE2F2C" w:rsidRPr="003C60B9" w:rsidRDefault="00EE2F2C" w:rsidP="003C60B9">
      <w:pPr>
        <w:numPr>
          <w:ilvl w:val="1"/>
          <w:numId w:val="17"/>
        </w:numPr>
        <w:spacing w:before="240" w:line="360" w:lineRule="auto"/>
        <w:jc w:val="both"/>
        <w:rPr>
          <w:rFonts w:ascii="Avenir Next LT Pro Light" w:hAnsi="Avenir Next LT Pro Light"/>
        </w:rPr>
      </w:pPr>
      <w:r w:rsidRPr="003C60B9">
        <w:rPr>
          <w:rFonts w:ascii="Avenir Next LT Pro Light" w:hAnsi="Avenir Next LT Pro Light"/>
        </w:rPr>
        <w:lastRenderedPageBreak/>
        <w:t>Procedimentos de etiqueta respiratória (ex. evitar tossir ou espirrar para as mãos; tossir ou espirrar para o antebrac</w:t>
      </w:r>
      <w:r w:rsidRPr="003C60B9">
        <w:rPr>
          <w:rFonts w:ascii="Arial" w:hAnsi="Arial" w:cs="Arial"/>
        </w:rPr>
        <w:t>̧</w:t>
      </w:r>
      <w:r w:rsidRPr="003C60B9">
        <w:rPr>
          <w:rFonts w:ascii="Avenir Next LT Pro Light" w:hAnsi="Avenir Next LT Pro Light"/>
        </w:rPr>
        <w:t>o ou manga, com o antebrac</w:t>
      </w:r>
      <w:r w:rsidRPr="003C60B9">
        <w:rPr>
          <w:rFonts w:ascii="Arial" w:hAnsi="Arial" w:cs="Arial"/>
        </w:rPr>
        <w:t>̧</w:t>
      </w:r>
      <w:r w:rsidRPr="003C60B9">
        <w:rPr>
          <w:rFonts w:ascii="Avenir Next LT Pro Light" w:hAnsi="Avenir Next LT Pro Light"/>
        </w:rPr>
        <w:t>o fletido ou usar lenc</w:t>
      </w:r>
      <w:r w:rsidRPr="003C60B9">
        <w:rPr>
          <w:rFonts w:ascii="Arial" w:hAnsi="Arial" w:cs="Arial"/>
        </w:rPr>
        <w:t>̧</w:t>
      </w:r>
      <w:r w:rsidRPr="003C60B9">
        <w:rPr>
          <w:rFonts w:ascii="Avenir Next LT Pro Light" w:hAnsi="Avenir Next LT Pro Light"/>
        </w:rPr>
        <w:t>o de papel; higienizar as mãos após o contacto com secrec</w:t>
      </w:r>
      <w:r w:rsidRPr="003C60B9">
        <w:rPr>
          <w:rFonts w:ascii="Arial" w:hAnsi="Arial" w:cs="Arial"/>
        </w:rPr>
        <w:t>̧</w:t>
      </w:r>
      <w:r w:rsidRPr="003C60B9">
        <w:rPr>
          <w:rFonts w:ascii="Avenir Next LT Pro Light" w:hAnsi="Avenir Next LT Pro Light"/>
        </w:rPr>
        <w:t>ões respiratórias);</w:t>
      </w:r>
    </w:p>
    <w:p w14:paraId="44814A19" w14:textId="77777777" w:rsidR="00EE2F2C" w:rsidRPr="003C60B9" w:rsidRDefault="00EE2F2C" w:rsidP="003C60B9">
      <w:pPr>
        <w:numPr>
          <w:ilvl w:val="1"/>
          <w:numId w:val="17"/>
        </w:numPr>
        <w:spacing w:before="240" w:line="360" w:lineRule="auto"/>
        <w:jc w:val="both"/>
        <w:rPr>
          <w:rFonts w:ascii="Avenir Next LT Pro Light" w:hAnsi="Avenir Next LT Pro Light"/>
        </w:rPr>
      </w:pPr>
      <w:r w:rsidRPr="003C60B9">
        <w:rPr>
          <w:rFonts w:ascii="Avenir Next LT Pro Light" w:hAnsi="Avenir Next LT Pro Light"/>
        </w:rPr>
        <w:t>Procedimentos de colocac</w:t>
      </w:r>
      <w:r w:rsidRPr="003C60B9">
        <w:rPr>
          <w:rFonts w:ascii="Arial" w:hAnsi="Arial" w:cs="Arial"/>
        </w:rPr>
        <w:t>̧</w:t>
      </w:r>
      <w:r w:rsidRPr="003C60B9">
        <w:rPr>
          <w:rFonts w:ascii="Avenir Next LT Pro Light" w:hAnsi="Avenir Next LT Pro Light"/>
        </w:rPr>
        <w:t>ão de máscara cirúrgica (incluindo a higienizac</w:t>
      </w:r>
      <w:r w:rsidRPr="003C60B9">
        <w:rPr>
          <w:rFonts w:ascii="Arial" w:hAnsi="Arial" w:cs="Arial"/>
        </w:rPr>
        <w:t>̧</w:t>
      </w:r>
      <w:r w:rsidRPr="003C60B9">
        <w:rPr>
          <w:rFonts w:ascii="Avenir Next LT Pro Light" w:hAnsi="Avenir Next LT Pro Light"/>
        </w:rPr>
        <w:t>ão das mãos antes de colocar e após remover a máscara);</w:t>
      </w:r>
    </w:p>
    <w:p w14:paraId="2F047DFF" w14:textId="77777777" w:rsidR="00EE2F2C" w:rsidRPr="003C60B9" w:rsidRDefault="00EE2F2C" w:rsidP="003C60B9">
      <w:pPr>
        <w:numPr>
          <w:ilvl w:val="1"/>
          <w:numId w:val="17"/>
        </w:numPr>
        <w:spacing w:before="240" w:line="360" w:lineRule="auto"/>
        <w:jc w:val="both"/>
        <w:rPr>
          <w:rFonts w:ascii="Avenir Next LT Pro Light" w:hAnsi="Avenir Next LT Pro Light"/>
        </w:rPr>
      </w:pPr>
      <w:r w:rsidRPr="003C60B9">
        <w:rPr>
          <w:rFonts w:ascii="Avenir Next LT Pro Light" w:hAnsi="Avenir Next LT Pro Light"/>
        </w:rPr>
        <w:t>Procedimentos de conduta social (ex. alterar a freque</w:t>
      </w:r>
      <w:r w:rsidRPr="003C60B9">
        <w:rPr>
          <w:rFonts w:ascii="Arial" w:hAnsi="Arial" w:cs="Arial"/>
        </w:rPr>
        <w:t>̂</w:t>
      </w:r>
      <w:r w:rsidRPr="003C60B9">
        <w:rPr>
          <w:rFonts w:ascii="Avenir Next LT Pro Light" w:hAnsi="Avenir Next LT Pro Light"/>
        </w:rPr>
        <w:t>ncia e/ou a forma de contacto entre os trabalhadores e entre estes e os clientes - evitar o aperto de mão, os postos de trabalho partilhados);</w:t>
      </w:r>
    </w:p>
    <w:p w14:paraId="0A7441B1" w14:textId="0B9EE96B" w:rsidR="00EE2F2C" w:rsidRPr="003C60B9" w:rsidRDefault="00EE2F2C" w:rsidP="003C60B9">
      <w:pPr>
        <w:numPr>
          <w:ilvl w:val="1"/>
          <w:numId w:val="17"/>
        </w:numPr>
        <w:spacing w:before="240" w:line="360" w:lineRule="auto"/>
        <w:jc w:val="both"/>
        <w:rPr>
          <w:rFonts w:ascii="Avenir Next LT Pro Light" w:hAnsi="Avenir Next LT Pro Light"/>
        </w:rPr>
      </w:pPr>
      <w:r w:rsidRPr="003C60B9">
        <w:rPr>
          <w:rFonts w:ascii="Avenir Next LT Pro Light" w:hAnsi="Avenir Next LT Pro Light"/>
        </w:rPr>
        <w:t>Processo (interno) de registo de contactos com o Caso Suspeito.</w:t>
      </w:r>
    </w:p>
    <w:p w14:paraId="2908DA86" w14:textId="77777777" w:rsidR="00EE2F2C" w:rsidRPr="003C60B9" w:rsidRDefault="00EE2F2C" w:rsidP="003C60B9">
      <w:pPr>
        <w:pStyle w:val="PargrafodaLista"/>
        <w:numPr>
          <w:ilvl w:val="1"/>
          <w:numId w:val="24"/>
        </w:numPr>
        <w:spacing w:before="240" w:line="360" w:lineRule="auto"/>
        <w:ind w:hanging="76"/>
        <w:jc w:val="both"/>
        <w:rPr>
          <w:rFonts w:ascii="Avenir Next LT Pro Light" w:hAnsi="Avenir Next LT Pro Light"/>
          <w:b/>
          <w:color w:val="009193"/>
        </w:rPr>
      </w:pPr>
      <w:r w:rsidRPr="003C60B9">
        <w:rPr>
          <w:rFonts w:ascii="Avenir Next LT Pro Light" w:hAnsi="Avenir Next LT Pro Light"/>
          <w:b/>
          <w:bCs/>
          <w:color w:val="009193"/>
        </w:rPr>
        <w:t>Definir responsabilidades</w:t>
      </w:r>
    </w:p>
    <w:p w14:paraId="53B41B7F" w14:textId="77777777" w:rsidR="00EE2F2C" w:rsidRPr="003C60B9" w:rsidRDefault="00EE2F2C" w:rsidP="003C60B9">
      <w:pPr>
        <w:spacing w:before="240" w:line="360" w:lineRule="auto"/>
        <w:ind w:firstLine="284"/>
        <w:jc w:val="both"/>
        <w:rPr>
          <w:rFonts w:ascii="Avenir Next LT Pro Light" w:hAnsi="Avenir Next LT Pro Light"/>
          <w:bCs/>
        </w:rPr>
      </w:pPr>
      <w:r w:rsidRPr="003C60B9">
        <w:rPr>
          <w:rFonts w:ascii="Avenir Next LT Pro Light" w:hAnsi="Avenir Next LT Pro Light"/>
          <w:bCs/>
        </w:rPr>
        <w:t>Estabelecer que:</w:t>
      </w:r>
    </w:p>
    <w:p w14:paraId="3F8FC8A7" w14:textId="77777777" w:rsidR="00EE2F2C" w:rsidRPr="003C60B9" w:rsidRDefault="00EE2F2C" w:rsidP="003C60B9">
      <w:pPr>
        <w:spacing w:before="240" w:line="360" w:lineRule="auto"/>
        <w:ind w:firstLine="284"/>
        <w:jc w:val="both"/>
        <w:rPr>
          <w:rFonts w:ascii="Avenir Next LT Pro Light" w:hAnsi="Avenir Next LT Pro Light"/>
          <w:bCs/>
        </w:rPr>
      </w:pPr>
      <w:r w:rsidRPr="003C60B9">
        <w:rPr>
          <w:rFonts w:ascii="Avenir Next LT Pro Light" w:hAnsi="Avenir Next LT Pro Light"/>
        </w:rPr>
        <w:t>Todos os trabalhadores devem reportar à sua chefia direta, uma situac</w:t>
      </w:r>
      <w:r w:rsidRPr="003C60B9">
        <w:rPr>
          <w:rFonts w:ascii="Arial" w:hAnsi="Arial" w:cs="Arial"/>
        </w:rPr>
        <w:t>̧</w:t>
      </w:r>
      <w:r w:rsidRPr="003C60B9">
        <w:rPr>
          <w:rFonts w:ascii="Avenir Next LT Pro Light" w:hAnsi="Avenir Next LT Pro Light"/>
        </w:rPr>
        <w:t>ão de doenc</w:t>
      </w:r>
      <w:r w:rsidRPr="003C60B9">
        <w:rPr>
          <w:rFonts w:ascii="Arial" w:hAnsi="Arial" w:cs="Arial"/>
        </w:rPr>
        <w:t>̧</w:t>
      </w:r>
      <w:r w:rsidRPr="003C60B9">
        <w:rPr>
          <w:rFonts w:ascii="Avenir Next LT Pro Light" w:hAnsi="Avenir Next LT Pro Light"/>
        </w:rPr>
        <w:t>a enquadrada como Trabalhador com sintomas e ligac</w:t>
      </w:r>
      <w:r w:rsidRPr="003C60B9">
        <w:rPr>
          <w:rFonts w:ascii="Arial" w:hAnsi="Arial" w:cs="Arial"/>
        </w:rPr>
        <w:t>̧</w:t>
      </w:r>
      <w:r w:rsidRPr="003C60B9">
        <w:rPr>
          <w:rFonts w:ascii="Avenir Next LT Pro Light" w:hAnsi="Avenir Next LT Pro Light"/>
        </w:rPr>
        <w:t>ão epidemiológica compatíveis com a definic</w:t>
      </w:r>
      <w:r w:rsidRPr="003C60B9">
        <w:rPr>
          <w:rFonts w:ascii="Arial" w:hAnsi="Arial" w:cs="Arial"/>
        </w:rPr>
        <w:t>̧</w:t>
      </w:r>
      <w:r w:rsidRPr="003C60B9">
        <w:rPr>
          <w:rFonts w:ascii="Avenir Next LT Pro Light" w:hAnsi="Avenir Next LT Pro Light"/>
        </w:rPr>
        <w:t>ão de caso possível de COVID-19:</w:t>
      </w:r>
    </w:p>
    <w:p w14:paraId="0A118FA1" w14:textId="77777777" w:rsidR="00EE2F2C" w:rsidRPr="003C60B9" w:rsidRDefault="00EE2F2C" w:rsidP="003C60B9">
      <w:pPr>
        <w:pStyle w:val="PargrafodaLista"/>
        <w:numPr>
          <w:ilvl w:val="0"/>
          <w:numId w:val="20"/>
        </w:numPr>
        <w:spacing w:before="240" w:line="360" w:lineRule="auto"/>
        <w:jc w:val="both"/>
        <w:rPr>
          <w:rFonts w:ascii="Avenir Next LT Pro Light" w:hAnsi="Avenir Next LT Pro Light"/>
          <w:color w:val="1B6A4E"/>
        </w:rPr>
      </w:pPr>
      <w:r w:rsidRPr="003C60B9">
        <w:rPr>
          <w:rFonts w:ascii="Avenir Next LT Pro Light" w:hAnsi="Avenir Next LT Pro Light"/>
        </w:rPr>
        <w:t>Sempre que for reportada uma situac</w:t>
      </w:r>
      <w:r w:rsidRPr="003C60B9">
        <w:rPr>
          <w:rFonts w:ascii="Arial" w:hAnsi="Arial" w:cs="Arial"/>
        </w:rPr>
        <w:t>̧</w:t>
      </w:r>
      <w:r w:rsidRPr="003C60B9">
        <w:rPr>
          <w:rFonts w:ascii="Avenir Next LT Pro Light" w:hAnsi="Avenir Next LT Pro Light"/>
        </w:rPr>
        <w:t>ão de Trabalhador com sintomas, a chefia direta do trabalhador informa, de imediato, o empregador (ou alguém por este designado);</w:t>
      </w:r>
    </w:p>
    <w:p w14:paraId="5EBFC89C" w14:textId="3437D196" w:rsidR="00EE2F2C" w:rsidRPr="00C830B4" w:rsidRDefault="00EE2F2C" w:rsidP="003C60B9">
      <w:pPr>
        <w:pStyle w:val="PargrafodaLista"/>
        <w:numPr>
          <w:ilvl w:val="0"/>
          <w:numId w:val="20"/>
        </w:numPr>
        <w:spacing w:before="240" w:line="360" w:lineRule="auto"/>
        <w:jc w:val="both"/>
        <w:rPr>
          <w:rFonts w:ascii="Avenir Next LT Pro Light" w:hAnsi="Avenir Next LT Pro Light"/>
          <w:color w:val="1B6A4E"/>
        </w:rPr>
      </w:pPr>
      <w:r w:rsidRPr="003C60B9">
        <w:rPr>
          <w:rFonts w:ascii="Avenir Next LT Pro Light" w:hAnsi="Avenir Next LT Pro Light"/>
        </w:rPr>
        <w:t>Nas situac</w:t>
      </w:r>
      <w:r w:rsidRPr="003C60B9">
        <w:rPr>
          <w:rFonts w:ascii="Arial" w:hAnsi="Arial" w:cs="Arial"/>
        </w:rPr>
        <w:t>̧</w:t>
      </w:r>
      <w:r w:rsidRPr="003C60B9">
        <w:rPr>
          <w:rFonts w:ascii="Avenir Next LT Pro Light" w:hAnsi="Avenir Next LT Pro Light"/>
        </w:rPr>
        <w:t>ões em que o Trabalhador com sintomas necessita de acompanhamento (ex. dificuldade de locomoc</w:t>
      </w:r>
      <w:r w:rsidRPr="003C60B9">
        <w:rPr>
          <w:rFonts w:ascii="Arial" w:hAnsi="Arial" w:cs="Arial"/>
        </w:rPr>
        <w:t>̧</w:t>
      </w:r>
      <w:r w:rsidRPr="003C60B9">
        <w:rPr>
          <w:rFonts w:ascii="Avenir Next LT Pro Light" w:hAnsi="Avenir Next LT Pro Light"/>
        </w:rPr>
        <w:t>ão), os o(s) trabalhador(es) que acompanha(m)/presta(m) assiste</w:t>
      </w:r>
      <w:r w:rsidRPr="003C60B9">
        <w:rPr>
          <w:rFonts w:ascii="Arial" w:hAnsi="Arial" w:cs="Arial"/>
        </w:rPr>
        <w:t>̂</w:t>
      </w:r>
      <w:r w:rsidRPr="003C60B9">
        <w:rPr>
          <w:rFonts w:ascii="Avenir Next LT Pro Light" w:hAnsi="Avenir Next LT Pro Light"/>
        </w:rPr>
        <w:t>ncia ao doente devem estar definidos.</w:t>
      </w:r>
    </w:p>
    <w:p w14:paraId="5C70248F" w14:textId="77777777" w:rsidR="00C830B4" w:rsidRPr="003C60B9" w:rsidRDefault="00C830B4" w:rsidP="00C830B4">
      <w:pPr>
        <w:pStyle w:val="PargrafodaLista"/>
        <w:spacing w:before="240" w:line="360" w:lineRule="auto"/>
        <w:jc w:val="both"/>
        <w:rPr>
          <w:rFonts w:ascii="Avenir Next LT Pro Light" w:hAnsi="Avenir Next LT Pro Light"/>
          <w:color w:val="1B6A4E"/>
        </w:rPr>
      </w:pPr>
    </w:p>
    <w:p w14:paraId="7E80008E" w14:textId="77777777" w:rsidR="00EE2F2C" w:rsidRPr="003C60B9" w:rsidRDefault="00EE2F2C" w:rsidP="003C60B9">
      <w:pPr>
        <w:pStyle w:val="PargrafodaLista"/>
        <w:numPr>
          <w:ilvl w:val="1"/>
          <w:numId w:val="24"/>
        </w:numPr>
        <w:spacing w:before="240" w:line="360" w:lineRule="auto"/>
        <w:ind w:hanging="76"/>
        <w:jc w:val="both"/>
        <w:rPr>
          <w:rFonts w:ascii="Avenir Next LT Pro Light" w:hAnsi="Avenir Next LT Pro Light"/>
          <w:b/>
          <w:color w:val="009193"/>
        </w:rPr>
      </w:pPr>
      <w:r w:rsidRPr="003C60B9">
        <w:rPr>
          <w:rFonts w:ascii="Avenir Next LT Pro Light" w:hAnsi="Avenir Next LT Pro Light"/>
          <w:b/>
          <w:bCs/>
          <w:color w:val="009193"/>
        </w:rPr>
        <w:t xml:space="preserve">Identificar os profissionais de saúde e seus contactos </w:t>
      </w:r>
    </w:p>
    <w:p w14:paraId="5D80FAF5" w14:textId="55375D36" w:rsidR="00EE2F2C" w:rsidRPr="003C60B9" w:rsidRDefault="00EE2F2C" w:rsidP="00C830B4">
      <w:pPr>
        <w:spacing w:before="240" w:line="360" w:lineRule="auto"/>
        <w:ind w:firstLine="284"/>
        <w:jc w:val="both"/>
        <w:rPr>
          <w:rFonts w:ascii="Avenir Next LT Pro Light" w:hAnsi="Avenir Next LT Pro Light"/>
        </w:rPr>
      </w:pPr>
      <w:r w:rsidRPr="003C60B9">
        <w:rPr>
          <w:rFonts w:ascii="Avenir Next LT Pro Light" w:hAnsi="Avenir Next LT Pro Light"/>
        </w:rPr>
        <w:t>Ter disponível na empresa, em local acessível, os contactos do Servic</w:t>
      </w:r>
      <w:r w:rsidRPr="003C60B9">
        <w:rPr>
          <w:rFonts w:ascii="Arial" w:hAnsi="Arial" w:cs="Arial"/>
        </w:rPr>
        <w:t>̧</w:t>
      </w:r>
      <w:r w:rsidRPr="003C60B9">
        <w:rPr>
          <w:rFonts w:ascii="Avenir Next LT Pro Light" w:hAnsi="Avenir Next LT Pro Light"/>
        </w:rPr>
        <w:t>o de Saúde do Trabalho e, se possível, do(s) médico(s) do trabalho responsável(veis) pela vigila</w:t>
      </w:r>
      <w:r w:rsidRPr="003C60B9">
        <w:rPr>
          <w:rFonts w:ascii="Arial" w:hAnsi="Arial" w:cs="Arial"/>
        </w:rPr>
        <w:t>̂</w:t>
      </w:r>
      <w:r w:rsidRPr="003C60B9">
        <w:rPr>
          <w:rFonts w:ascii="Avenir Next LT Pro Light" w:hAnsi="Avenir Next LT Pro Light"/>
        </w:rPr>
        <w:t>ncia da saúde dos trabalhadores da empresa.</w:t>
      </w:r>
    </w:p>
    <w:p w14:paraId="38288157" w14:textId="77777777" w:rsidR="00EE2F2C" w:rsidRPr="003C60B9" w:rsidRDefault="00EE2F2C" w:rsidP="003C60B9">
      <w:pPr>
        <w:pStyle w:val="PargrafodaLista"/>
        <w:numPr>
          <w:ilvl w:val="1"/>
          <w:numId w:val="24"/>
        </w:numPr>
        <w:spacing w:before="240" w:line="360" w:lineRule="auto"/>
        <w:ind w:hanging="76"/>
        <w:jc w:val="both"/>
        <w:rPr>
          <w:rFonts w:ascii="Avenir Next LT Pro Light" w:hAnsi="Avenir Next LT Pro Light"/>
          <w:b/>
          <w:color w:val="009193"/>
        </w:rPr>
      </w:pPr>
      <w:r w:rsidRPr="003C60B9">
        <w:rPr>
          <w:rFonts w:ascii="Avenir Next LT Pro Light" w:hAnsi="Avenir Next LT Pro Light"/>
          <w:b/>
          <w:bCs/>
          <w:color w:val="009193"/>
        </w:rPr>
        <w:lastRenderedPageBreak/>
        <w:t xml:space="preserve">Adquirir e disponibilizar equipamentos e produtos </w:t>
      </w:r>
    </w:p>
    <w:p w14:paraId="04F6B582" w14:textId="77777777" w:rsidR="00EE2F2C" w:rsidRPr="003C60B9" w:rsidRDefault="00EE2F2C" w:rsidP="003C60B9">
      <w:pPr>
        <w:pStyle w:val="PargrafodaLista"/>
        <w:numPr>
          <w:ilvl w:val="0"/>
          <w:numId w:val="21"/>
        </w:numPr>
        <w:spacing w:before="240" w:line="360" w:lineRule="auto"/>
        <w:jc w:val="both"/>
        <w:rPr>
          <w:rFonts w:ascii="Avenir Next LT Pro Light" w:hAnsi="Avenir Next LT Pro Light"/>
          <w:color w:val="1B6A4E"/>
        </w:rPr>
      </w:pPr>
      <w:r w:rsidRPr="003C60B9">
        <w:rPr>
          <w:rFonts w:ascii="Avenir Next LT Pro Light" w:hAnsi="Avenir Next LT Pro Light"/>
        </w:rPr>
        <w:t>Soluc</w:t>
      </w:r>
      <w:r w:rsidRPr="003C60B9">
        <w:rPr>
          <w:rFonts w:ascii="Arial" w:hAnsi="Arial" w:cs="Arial"/>
        </w:rPr>
        <w:t>̧</w:t>
      </w:r>
      <w:r w:rsidRPr="003C60B9">
        <w:rPr>
          <w:rFonts w:ascii="Avenir Next LT Pro Light" w:hAnsi="Avenir Next LT Pro Light"/>
        </w:rPr>
        <w:t>ão antisséptica de base alcoólica (SABA) e disponibilizar a mesma em sítios estratégicos (ex. zona de refeic</w:t>
      </w:r>
      <w:r w:rsidRPr="003C60B9">
        <w:rPr>
          <w:rFonts w:ascii="Arial" w:hAnsi="Arial" w:cs="Arial"/>
        </w:rPr>
        <w:t>̧</w:t>
      </w:r>
      <w:r w:rsidRPr="003C60B9">
        <w:rPr>
          <w:rFonts w:ascii="Avenir Next LT Pro Light" w:hAnsi="Avenir Next LT Pro Light"/>
        </w:rPr>
        <w:t xml:space="preserve">ões, registo biométrico, área de </w:t>
      </w:r>
      <w:r w:rsidRPr="003C60B9">
        <w:rPr>
          <w:rFonts w:ascii="Avenir Next LT Pro Light" w:hAnsi="Avenir Next LT Pro Light" w:cs="Avenir Next LT Pro Light"/>
        </w:rPr>
        <w:t>“</w:t>
      </w:r>
      <w:r w:rsidRPr="003C60B9">
        <w:rPr>
          <w:rFonts w:ascii="Avenir Next LT Pro Light" w:hAnsi="Avenir Next LT Pro Light"/>
        </w:rPr>
        <w:t>isolamento</w:t>
      </w:r>
      <w:r w:rsidRPr="003C60B9">
        <w:rPr>
          <w:rFonts w:ascii="Avenir Next LT Pro Light" w:hAnsi="Avenir Next LT Pro Light" w:cs="Avenir Next LT Pro Light"/>
        </w:rPr>
        <w:t>”</w:t>
      </w:r>
      <w:r w:rsidRPr="003C60B9">
        <w:rPr>
          <w:rFonts w:ascii="Avenir Next LT Pro Light" w:hAnsi="Avenir Next LT Pro Light"/>
        </w:rPr>
        <w:t xml:space="preserve"> da empresa), conjuntamente com informac</w:t>
      </w:r>
      <w:r w:rsidRPr="003C60B9">
        <w:rPr>
          <w:rFonts w:ascii="Arial" w:hAnsi="Arial" w:cs="Arial"/>
        </w:rPr>
        <w:t>̧</w:t>
      </w:r>
      <w:r w:rsidRPr="003C60B9">
        <w:rPr>
          <w:rFonts w:ascii="Avenir Next LT Pro Light" w:hAnsi="Avenir Next LT Pro Light"/>
        </w:rPr>
        <w:t>ão sobre os procedimentos de higienizac</w:t>
      </w:r>
      <w:r w:rsidRPr="003C60B9">
        <w:rPr>
          <w:rFonts w:ascii="Arial" w:hAnsi="Arial" w:cs="Arial"/>
        </w:rPr>
        <w:t>̧</w:t>
      </w:r>
      <w:r w:rsidRPr="003C60B9">
        <w:rPr>
          <w:rFonts w:ascii="Avenir Next LT Pro Light" w:hAnsi="Avenir Next LT Pro Light"/>
        </w:rPr>
        <w:t>ão das mãos;</w:t>
      </w:r>
    </w:p>
    <w:p w14:paraId="079DF9F9" w14:textId="77777777" w:rsidR="00EE2F2C" w:rsidRPr="003C60B9" w:rsidRDefault="00EE2F2C" w:rsidP="003C60B9">
      <w:pPr>
        <w:pStyle w:val="PargrafodaLista"/>
        <w:numPr>
          <w:ilvl w:val="0"/>
          <w:numId w:val="21"/>
        </w:numPr>
        <w:spacing w:before="240" w:line="360" w:lineRule="auto"/>
        <w:jc w:val="both"/>
        <w:rPr>
          <w:rFonts w:ascii="Avenir Next LT Pro Light" w:hAnsi="Avenir Next LT Pro Light"/>
          <w:color w:val="1B6A4E"/>
        </w:rPr>
      </w:pPr>
      <w:r w:rsidRPr="003C60B9">
        <w:rPr>
          <w:rFonts w:ascii="Avenir Next LT Pro Light" w:hAnsi="Avenir Next LT Pro Light"/>
        </w:rPr>
        <w:t>Máscaras cirúrgicas para utilizac</w:t>
      </w:r>
      <w:r w:rsidRPr="003C60B9">
        <w:rPr>
          <w:rFonts w:ascii="Arial" w:hAnsi="Arial" w:cs="Arial"/>
        </w:rPr>
        <w:t>̧</w:t>
      </w:r>
      <w:r w:rsidRPr="003C60B9">
        <w:rPr>
          <w:rFonts w:ascii="Avenir Next LT Pro Light" w:hAnsi="Avenir Next LT Pro Light"/>
        </w:rPr>
        <w:t>ão do Trabalhador com sintomas (caso suspeito);</w:t>
      </w:r>
    </w:p>
    <w:p w14:paraId="528B6C58" w14:textId="77777777" w:rsidR="00EE2F2C" w:rsidRPr="003C60B9" w:rsidRDefault="00EE2F2C" w:rsidP="003C60B9">
      <w:pPr>
        <w:pStyle w:val="PargrafodaLista"/>
        <w:numPr>
          <w:ilvl w:val="0"/>
          <w:numId w:val="21"/>
        </w:numPr>
        <w:spacing w:before="240" w:line="360" w:lineRule="auto"/>
        <w:jc w:val="both"/>
        <w:rPr>
          <w:rFonts w:ascii="Avenir Next LT Pro Light" w:hAnsi="Avenir Next LT Pro Light"/>
          <w:color w:val="1B6A4E"/>
        </w:rPr>
      </w:pPr>
      <w:r w:rsidRPr="003C60B9">
        <w:rPr>
          <w:rFonts w:ascii="Avenir Next LT Pro Light" w:hAnsi="Avenir Next LT Pro Light"/>
        </w:rPr>
        <w:t>Máscaras cirúrgicas e luvas descartáveis, a utilizar, enquanto medida de precauc</w:t>
      </w:r>
      <w:r w:rsidRPr="003C60B9">
        <w:rPr>
          <w:rFonts w:ascii="Arial" w:hAnsi="Arial" w:cs="Arial"/>
        </w:rPr>
        <w:t>̧</w:t>
      </w:r>
      <w:r w:rsidRPr="003C60B9">
        <w:rPr>
          <w:rFonts w:ascii="Avenir Next LT Pro Light" w:hAnsi="Avenir Next LT Pro Light"/>
        </w:rPr>
        <w:t>ão, pelos trabalhadores que prestam assiste</w:t>
      </w:r>
      <w:r w:rsidRPr="003C60B9">
        <w:rPr>
          <w:rFonts w:ascii="Arial" w:hAnsi="Arial" w:cs="Arial"/>
        </w:rPr>
        <w:t>̂</w:t>
      </w:r>
      <w:r w:rsidRPr="003C60B9">
        <w:rPr>
          <w:rFonts w:ascii="Avenir Next LT Pro Light" w:hAnsi="Avenir Next LT Pro Light"/>
        </w:rPr>
        <w:t>ncia ao Trabalhador com sintomas (caso suspeito);</w:t>
      </w:r>
    </w:p>
    <w:p w14:paraId="49C85039" w14:textId="77777777" w:rsidR="00EE2F2C" w:rsidRPr="003C60B9" w:rsidRDefault="00EE2F2C" w:rsidP="003C60B9">
      <w:pPr>
        <w:pStyle w:val="PargrafodaLista"/>
        <w:numPr>
          <w:ilvl w:val="0"/>
          <w:numId w:val="21"/>
        </w:numPr>
        <w:spacing w:before="240" w:line="360" w:lineRule="auto"/>
        <w:jc w:val="both"/>
        <w:rPr>
          <w:rFonts w:ascii="Avenir Next LT Pro Light" w:hAnsi="Avenir Next LT Pro Light"/>
        </w:rPr>
      </w:pPr>
      <w:r w:rsidRPr="003C60B9">
        <w:rPr>
          <w:rFonts w:ascii="Avenir Next LT Pro Light" w:hAnsi="Avenir Next LT Pro Light"/>
        </w:rPr>
        <w:t>Toalhetes de papel para secagem das mãos, nas instalac</w:t>
      </w:r>
      <w:r w:rsidRPr="003C60B9">
        <w:rPr>
          <w:rFonts w:ascii="Arial" w:hAnsi="Arial" w:cs="Arial"/>
        </w:rPr>
        <w:t>̧</w:t>
      </w:r>
      <w:r w:rsidRPr="003C60B9">
        <w:rPr>
          <w:rFonts w:ascii="Avenir Next LT Pro Light" w:hAnsi="Avenir Next LT Pro Light"/>
        </w:rPr>
        <w:t>ões sanitárias e noutros locais onde seja possível a higienizac</w:t>
      </w:r>
      <w:r w:rsidRPr="003C60B9">
        <w:rPr>
          <w:rFonts w:ascii="Arial" w:hAnsi="Arial" w:cs="Arial"/>
        </w:rPr>
        <w:t>̧</w:t>
      </w:r>
      <w:r w:rsidRPr="003C60B9">
        <w:rPr>
          <w:rFonts w:ascii="Avenir Next LT Pro Light" w:hAnsi="Avenir Next LT Pro Light"/>
        </w:rPr>
        <w:t>ão das mãos;</w:t>
      </w:r>
    </w:p>
    <w:p w14:paraId="24BA75E6" w14:textId="48C7E089" w:rsidR="00EE2F2C" w:rsidRPr="003C60B9" w:rsidRDefault="00EE2F2C" w:rsidP="003C60B9">
      <w:pPr>
        <w:pStyle w:val="PargrafodaLista"/>
        <w:numPr>
          <w:ilvl w:val="0"/>
          <w:numId w:val="21"/>
        </w:numPr>
        <w:spacing w:before="240" w:line="360" w:lineRule="auto"/>
        <w:jc w:val="both"/>
        <w:rPr>
          <w:rFonts w:ascii="Avenir Next LT Pro Light" w:hAnsi="Avenir Next LT Pro Light"/>
        </w:rPr>
      </w:pPr>
      <w:r w:rsidRPr="003C60B9">
        <w:rPr>
          <w:rFonts w:ascii="Avenir Next LT Pro Light" w:hAnsi="Avenir Next LT Pro Light"/>
        </w:rPr>
        <w:t>Contentor de resíduos com abertura não manual e saco plástico</w:t>
      </w:r>
      <w:r w:rsidR="00EE480F" w:rsidRPr="003C60B9">
        <w:rPr>
          <w:rFonts w:ascii="Avenir Next LT Pro Light" w:hAnsi="Avenir Next LT Pro Light"/>
        </w:rPr>
        <w:t>;</w:t>
      </w:r>
    </w:p>
    <w:p w14:paraId="2049AE35" w14:textId="77777777" w:rsidR="00EE2F2C" w:rsidRPr="003C60B9" w:rsidRDefault="00EE2F2C" w:rsidP="003C60B9">
      <w:pPr>
        <w:pStyle w:val="PargrafodaLista"/>
        <w:numPr>
          <w:ilvl w:val="0"/>
          <w:numId w:val="21"/>
        </w:numPr>
        <w:spacing w:before="240" w:line="360" w:lineRule="auto"/>
        <w:jc w:val="both"/>
        <w:rPr>
          <w:rFonts w:ascii="Avenir Next LT Pro Light" w:hAnsi="Avenir Next LT Pro Light"/>
        </w:rPr>
      </w:pPr>
      <w:r w:rsidRPr="003C60B9">
        <w:rPr>
          <w:rFonts w:ascii="Avenir Next LT Pro Light" w:hAnsi="Avenir Next LT Pro Light"/>
        </w:rPr>
        <w:t>Equipamentos de limpeza, de uso único, que devem ser eliminados ou descartados após utilizac</w:t>
      </w:r>
      <w:r w:rsidRPr="003C60B9">
        <w:rPr>
          <w:rFonts w:ascii="Arial" w:hAnsi="Arial" w:cs="Arial"/>
        </w:rPr>
        <w:t>̧</w:t>
      </w:r>
      <w:r w:rsidRPr="003C60B9">
        <w:rPr>
          <w:rFonts w:ascii="Avenir Next LT Pro Light" w:hAnsi="Avenir Next LT Pro Light"/>
        </w:rPr>
        <w:t>ão. Quando a utilizac</w:t>
      </w:r>
      <w:r w:rsidRPr="003C60B9">
        <w:rPr>
          <w:rFonts w:ascii="Arial" w:hAnsi="Arial" w:cs="Arial"/>
        </w:rPr>
        <w:t>̧</w:t>
      </w:r>
      <w:r w:rsidRPr="003C60B9">
        <w:rPr>
          <w:rFonts w:ascii="Avenir Next LT Pro Light" w:hAnsi="Avenir Next LT Pro Light"/>
        </w:rPr>
        <w:t>ão única não for possível, deve estar prevista a limpeza e desinfec</w:t>
      </w:r>
      <w:r w:rsidRPr="003C60B9">
        <w:rPr>
          <w:rFonts w:ascii="Arial" w:hAnsi="Arial" w:cs="Arial"/>
        </w:rPr>
        <w:t>̧</w:t>
      </w:r>
      <w:r w:rsidRPr="003C60B9">
        <w:rPr>
          <w:rFonts w:ascii="Avenir Next LT Pro Light" w:hAnsi="Avenir Next LT Pro Light"/>
        </w:rPr>
        <w:t>ão após a sua utilizac</w:t>
      </w:r>
      <w:r w:rsidRPr="003C60B9">
        <w:rPr>
          <w:rFonts w:ascii="Arial" w:hAnsi="Arial" w:cs="Arial"/>
        </w:rPr>
        <w:t>̧</w:t>
      </w:r>
      <w:r w:rsidRPr="003C60B9">
        <w:rPr>
          <w:rFonts w:ascii="Avenir Next LT Pro Light" w:hAnsi="Avenir Next LT Pro Light"/>
        </w:rPr>
        <w:t>ão (ex. baldes e cabos), assim como a possibilidade do seu uso exclusivo na situac</w:t>
      </w:r>
      <w:r w:rsidRPr="003C60B9">
        <w:rPr>
          <w:rFonts w:ascii="Arial" w:hAnsi="Arial" w:cs="Arial"/>
        </w:rPr>
        <w:t>̧</w:t>
      </w:r>
      <w:r w:rsidRPr="003C60B9">
        <w:rPr>
          <w:rFonts w:ascii="Avenir Next LT Pro Light" w:hAnsi="Avenir Next LT Pro Light"/>
        </w:rPr>
        <w:t>ão em que existe um Caso Confirmado na empresa. Não deve ser utilizado equipamento de ar comprimido na limpeza, pelo risco de recirculac</w:t>
      </w:r>
      <w:r w:rsidRPr="003C60B9">
        <w:rPr>
          <w:rFonts w:ascii="Arial" w:hAnsi="Arial" w:cs="Arial"/>
        </w:rPr>
        <w:t>̧</w:t>
      </w:r>
      <w:r w:rsidRPr="003C60B9">
        <w:rPr>
          <w:rFonts w:ascii="Avenir Next LT Pro Light" w:hAnsi="Avenir Next LT Pro Light"/>
        </w:rPr>
        <w:t>ão de aerossóis;</w:t>
      </w:r>
    </w:p>
    <w:p w14:paraId="07E0A636" w14:textId="789F7F85" w:rsidR="003C60B9" w:rsidRDefault="00EE2F2C" w:rsidP="003C60B9">
      <w:pPr>
        <w:pStyle w:val="PargrafodaLista"/>
        <w:numPr>
          <w:ilvl w:val="0"/>
          <w:numId w:val="21"/>
        </w:numPr>
        <w:spacing w:before="240" w:line="360" w:lineRule="auto"/>
        <w:jc w:val="both"/>
        <w:rPr>
          <w:rFonts w:ascii="Avenir Next LT Pro Light" w:hAnsi="Avenir Next LT Pro Light"/>
        </w:rPr>
      </w:pPr>
      <w:r w:rsidRPr="003C60B9">
        <w:rPr>
          <w:rFonts w:ascii="Avenir Next LT Pro Light" w:hAnsi="Avenir Next LT Pro Light"/>
        </w:rPr>
        <w:t>Produtos de higiene e limpeza. O planeamento da higienizac</w:t>
      </w:r>
      <w:r w:rsidRPr="003C60B9">
        <w:rPr>
          <w:rFonts w:ascii="Arial" w:hAnsi="Arial" w:cs="Arial"/>
        </w:rPr>
        <w:t>̧</w:t>
      </w:r>
      <w:r w:rsidRPr="003C60B9">
        <w:rPr>
          <w:rFonts w:ascii="Avenir Next LT Pro Light" w:hAnsi="Avenir Next LT Pro Light"/>
        </w:rPr>
        <w:t>ão e limpeza deve ser relativo aos revestimentos, aos equipamentos e utensílios, assim como aos objetos e superfícies que são mais manuseadas (ex. corrimãos, mac</w:t>
      </w:r>
      <w:r w:rsidRPr="003C60B9">
        <w:rPr>
          <w:rFonts w:ascii="Arial" w:hAnsi="Arial" w:cs="Arial"/>
        </w:rPr>
        <w:t>̧</w:t>
      </w:r>
      <w:r w:rsidRPr="003C60B9">
        <w:rPr>
          <w:rFonts w:ascii="Avenir Next LT Pro Light" w:hAnsi="Avenir Next LT Pro Light"/>
        </w:rPr>
        <w:t>anetas de portas, botões de elevador). A limpeza e desinfec</w:t>
      </w:r>
      <w:r w:rsidRPr="003C60B9">
        <w:rPr>
          <w:rFonts w:ascii="Arial" w:hAnsi="Arial" w:cs="Arial"/>
        </w:rPr>
        <w:t>̧</w:t>
      </w:r>
      <w:r w:rsidRPr="003C60B9">
        <w:rPr>
          <w:rFonts w:ascii="Avenir Next LT Pro Light" w:hAnsi="Avenir Next LT Pro Light"/>
        </w:rPr>
        <w:t>ão das superfícies deve ser realizada com detergente desengordurante, seguido de desinfetant</w:t>
      </w:r>
      <w:r w:rsidR="00EE480F" w:rsidRPr="003C60B9">
        <w:rPr>
          <w:rFonts w:ascii="Avenir Next LT Pro Light" w:hAnsi="Avenir Next LT Pro Light"/>
        </w:rPr>
        <w:t>e, de acordo com as respetivas instruções de uso.</w:t>
      </w:r>
      <w:r w:rsidRPr="003C60B9">
        <w:rPr>
          <w:rFonts w:ascii="Avenir Next LT Pro Light" w:hAnsi="Avenir Next LT Pro Light"/>
        </w:rPr>
        <w:t xml:space="preserve"> </w:t>
      </w:r>
    </w:p>
    <w:p w14:paraId="19EC1950" w14:textId="77777777" w:rsidR="003C60B9" w:rsidRPr="003C60B9" w:rsidRDefault="003C60B9" w:rsidP="003C60B9">
      <w:pPr>
        <w:pStyle w:val="PargrafodaLista"/>
        <w:spacing w:before="240" w:line="360" w:lineRule="auto"/>
        <w:jc w:val="both"/>
        <w:rPr>
          <w:rFonts w:ascii="Avenir Next LT Pro Light" w:hAnsi="Avenir Next LT Pro Light"/>
        </w:rPr>
      </w:pPr>
    </w:p>
    <w:p w14:paraId="1E1FCA67" w14:textId="50B83C3C" w:rsidR="00C830B4" w:rsidRPr="00C830B4" w:rsidRDefault="00EE2F2C" w:rsidP="00C830B4">
      <w:pPr>
        <w:pStyle w:val="PargrafodaLista"/>
        <w:numPr>
          <w:ilvl w:val="1"/>
          <w:numId w:val="24"/>
        </w:numPr>
        <w:spacing w:before="240" w:line="360" w:lineRule="auto"/>
        <w:ind w:hanging="76"/>
        <w:jc w:val="both"/>
        <w:rPr>
          <w:rFonts w:ascii="Avenir Next LT Pro Light" w:hAnsi="Avenir Next LT Pro Light"/>
          <w:b/>
          <w:color w:val="009193"/>
        </w:rPr>
      </w:pPr>
      <w:r w:rsidRPr="003C60B9">
        <w:rPr>
          <w:rFonts w:ascii="Avenir Next LT Pro Light" w:hAnsi="Avenir Next LT Pro Light"/>
          <w:b/>
          <w:bCs/>
          <w:color w:val="009193"/>
        </w:rPr>
        <w:t>Informar e formar os trabalhadores</w:t>
      </w:r>
    </w:p>
    <w:p w14:paraId="46EBA6EF" w14:textId="77777777" w:rsidR="00C830B4" w:rsidRPr="00C830B4" w:rsidRDefault="00C830B4" w:rsidP="00C830B4">
      <w:pPr>
        <w:pStyle w:val="PargrafodaLista"/>
        <w:spacing w:before="240" w:line="360" w:lineRule="auto"/>
        <w:ind w:left="360"/>
        <w:jc w:val="both"/>
        <w:rPr>
          <w:rFonts w:ascii="Avenir Next LT Pro Light" w:hAnsi="Avenir Next LT Pro Light"/>
          <w:b/>
          <w:color w:val="009193"/>
        </w:rPr>
      </w:pPr>
    </w:p>
    <w:p w14:paraId="25E95EEF" w14:textId="77777777" w:rsidR="00EE2F2C" w:rsidRPr="003C60B9" w:rsidRDefault="00EE2F2C" w:rsidP="003C60B9">
      <w:pPr>
        <w:pStyle w:val="PargrafodaLista"/>
        <w:numPr>
          <w:ilvl w:val="0"/>
          <w:numId w:val="22"/>
        </w:numPr>
        <w:spacing w:before="240" w:line="360" w:lineRule="auto"/>
        <w:jc w:val="both"/>
        <w:rPr>
          <w:rFonts w:ascii="Avenir Next LT Pro Light" w:hAnsi="Avenir Next LT Pro Light"/>
        </w:rPr>
      </w:pPr>
      <w:r w:rsidRPr="003C60B9">
        <w:rPr>
          <w:rFonts w:ascii="Avenir Next LT Pro Light" w:hAnsi="Avenir Next LT Pro Light"/>
        </w:rPr>
        <w:t>Divulgar o Plano de Continge</w:t>
      </w:r>
      <w:r w:rsidRPr="003C60B9">
        <w:rPr>
          <w:rFonts w:ascii="Arial" w:hAnsi="Arial" w:cs="Arial"/>
        </w:rPr>
        <w:t>̂</w:t>
      </w:r>
      <w:r w:rsidRPr="003C60B9">
        <w:rPr>
          <w:rFonts w:ascii="Avenir Next LT Pro Light" w:hAnsi="Avenir Next LT Pro Light"/>
        </w:rPr>
        <w:t>ncia específico a todos os trabalhadores;</w:t>
      </w:r>
    </w:p>
    <w:p w14:paraId="04EBACB4" w14:textId="77777777" w:rsidR="00EE2F2C" w:rsidRPr="003C60B9" w:rsidRDefault="00EE2F2C" w:rsidP="003C60B9">
      <w:pPr>
        <w:pStyle w:val="PargrafodaLista"/>
        <w:numPr>
          <w:ilvl w:val="0"/>
          <w:numId w:val="22"/>
        </w:numPr>
        <w:spacing w:before="240" w:line="360" w:lineRule="auto"/>
        <w:jc w:val="both"/>
        <w:rPr>
          <w:rFonts w:ascii="Avenir Next LT Pro Light" w:hAnsi="Avenir Next LT Pro Light"/>
        </w:rPr>
      </w:pPr>
      <w:r w:rsidRPr="003C60B9">
        <w:rPr>
          <w:rFonts w:ascii="Avenir Next LT Pro Light" w:hAnsi="Avenir Next LT Pro Light"/>
        </w:rPr>
        <w:lastRenderedPageBreak/>
        <w:t>Esclarecer os trabalhadores, mediante informac</w:t>
      </w:r>
      <w:r w:rsidRPr="003C60B9">
        <w:rPr>
          <w:rFonts w:ascii="Arial" w:hAnsi="Arial" w:cs="Arial"/>
        </w:rPr>
        <w:t>̧</w:t>
      </w:r>
      <w:r w:rsidRPr="003C60B9">
        <w:rPr>
          <w:rFonts w:ascii="Avenir Next LT Pro Light" w:hAnsi="Avenir Next LT Pro Light"/>
        </w:rPr>
        <w:t>ão precisa e clara, sobre a COVID-19 de forma a, por um lado, evitar o medo e a ansiedade e, por outro, estes terem conhecimento das medidas de prevenc</w:t>
      </w:r>
      <w:r w:rsidRPr="003C60B9">
        <w:rPr>
          <w:rFonts w:ascii="Arial" w:hAnsi="Arial" w:cs="Arial"/>
        </w:rPr>
        <w:t>̧</w:t>
      </w:r>
      <w:r w:rsidRPr="003C60B9">
        <w:rPr>
          <w:rFonts w:ascii="Avenir Next LT Pro Light" w:hAnsi="Avenir Next LT Pro Light"/>
        </w:rPr>
        <w:t>ão que devem instituir;</w:t>
      </w:r>
    </w:p>
    <w:p w14:paraId="604D1981" w14:textId="77777777" w:rsidR="00EE2F2C" w:rsidRPr="003C60B9" w:rsidRDefault="00EE2F2C" w:rsidP="003C60B9">
      <w:pPr>
        <w:pStyle w:val="PargrafodaLista"/>
        <w:numPr>
          <w:ilvl w:val="0"/>
          <w:numId w:val="22"/>
        </w:numPr>
        <w:spacing w:before="240" w:line="360" w:lineRule="auto"/>
        <w:jc w:val="both"/>
        <w:rPr>
          <w:rFonts w:ascii="Avenir Next LT Pro Light" w:hAnsi="Avenir Next LT Pro Light"/>
        </w:rPr>
      </w:pPr>
      <w:r w:rsidRPr="003C60B9">
        <w:rPr>
          <w:rFonts w:ascii="Avenir Next LT Pro Light" w:hAnsi="Avenir Next LT Pro Light"/>
        </w:rPr>
        <w:t xml:space="preserve">In(formar) os trabalhadores quanto aos procedimentos específicos a adotar perante um caso suspeito na empresa (descritos no ponto </w:t>
      </w:r>
      <w:r w:rsidR="00704DD3" w:rsidRPr="003C60B9">
        <w:rPr>
          <w:rFonts w:ascii="Avenir Next LT Pro Light" w:hAnsi="Avenir Next LT Pro Light"/>
        </w:rPr>
        <w:t>1.9.</w:t>
      </w:r>
      <w:r w:rsidRPr="003C60B9">
        <w:rPr>
          <w:rFonts w:ascii="Avenir Next LT Pro Light" w:hAnsi="Avenir Next LT Pro Light"/>
        </w:rPr>
        <w:t>).</w:t>
      </w:r>
    </w:p>
    <w:p w14:paraId="08D858D6" w14:textId="77777777" w:rsidR="00EE2F2C" w:rsidRPr="003C60B9" w:rsidRDefault="00EE2F2C" w:rsidP="003C60B9">
      <w:pPr>
        <w:pStyle w:val="PargrafodaLista"/>
        <w:spacing w:before="240" w:line="360" w:lineRule="auto"/>
        <w:jc w:val="both"/>
        <w:rPr>
          <w:rFonts w:ascii="Avenir Next LT Pro Light" w:hAnsi="Avenir Next LT Pro Light"/>
        </w:rPr>
      </w:pPr>
    </w:p>
    <w:p w14:paraId="6ED4BD97" w14:textId="77777777" w:rsidR="00EE2F2C" w:rsidRPr="003C60B9" w:rsidRDefault="00EE2F2C" w:rsidP="003C60B9">
      <w:pPr>
        <w:pStyle w:val="PargrafodaLista"/>
        <w:numPr>
          <w:ilvl w:val="1"/>
          <w:numId w:val="24"/>
        </w:numPr>
        <w:spacing w:before="240" w:line="360" w:lineRule="auto"/>
        <w:ind w:hanging="76"/>
        <w:jc w:val="both"/>
        <w:rPr>
          <w:rFonts w:ascii="Avenir Next LT Pro Light" w:hAnsi="Avenir Next LT Pro Light"/>
          <w:b/>
          <w:color w:val="009193"/>
        </w:rPr>
      </w:pPr>
      <w:r w:rsidRPr="003C60B9">
        <w:rPr>
          <w:rFonts w:ascii="Avenir Next LT Pro Light" w:hAnsi="Avenir Next LT Pro Light"/>
          <w:b/>
          <w:bCs/>
          <w:color w:val="009193"/>
        </w:rPr>
        <w:t>Dilige</w:t>
      </w:r>
      <w:r w:rsidRPr="003C60B9">
        <w:rPr>
          <w:rFonts w:ascii="Arial" w:hAnsi="Arial" w:cs="Arial"/>
          <w:b/>
          <w:bCs/>
          <w:color w:val="009193"/>
        </w:rPr>
        <w:t>̂</w:t>
      </w:r>
      <w:r w:rsidRPr="003C60B9">
        <w:rPr>
          <w:rFonts w:ascii="Avenir Next LT Pro Light" w:hAnsi="Avenir Next LT Pro Light"/>
          <w:b/>
          <w:bCs/>
          <w:color w:val="009193"/>
        </w:rPr>
        <w:t>ncias a efetuar na presenc</w:t>
      </w:r>
      <w:r w:rsidRPr="003C60B9">
        <w:rPr>
          <w:rFonts w:ascii="Arial" w:hAnsi="Arial" w:cs="Arial"/>
          <w:b/>
          <w:bCs/>
          <w:color w:val="009193"/>
        </w:rPr>
        <w:t>̧</w:t>
      </w:r>
      <w:r w:rsidRPr="003C60B9">
        <w:rPr>
          <w:rFonts w:ascii="Avenir Next LT Pro Light" w:hAnsi="Avenir Next LT Pro Light"/>
          <w:b/>
          <w:bCs/>
          <w:color w:val="009193"/>
        </w:rPr>
        <w:t>a de trabalhador(es) suspeito de infec</w:t>
      </w:r>
      <w:r w:rsidRPr="003C60B9">
        <w:rPr>
          <w:rFonts w:ascii="Arial" w:hAnsi="Arial" w:cs="Arial"/>
          <w:b/>
          <w:bCs/>
          <w:color w:val="009193"/>
        </w:rPr>
        <w:t>̧</w:t>
      </w:r>
      <w:r w:rsidRPr="003C60B9">
        <w:rPr>
          <w:rFonts w:ascii="Avenir Next LT Pro Light" w:hAnsi="Avenir Next LT Pro Light"/>
          <w:b/>
          <w:bCs/>
          <w:color w:val="009193"/>
        </w:rPr>
        <w:t xml:space="preserve">ão por SARS-CoV- 2 </w:t>
      </w:r>
    </w:p>
    <w:p w14:paraId="727A3E5E" w14:textId="77777777" w:rsidR="00EE2F2C" w:rsidRPr="003C60B9" w:rsidRDefault="00EE2F2C" w:rsidP="003C60B9">
      <w:pPr>
        <w:pStyle w:val="PargrafodaLista"/>
        <w:numPr>
          <w:ilvl w:val="0"/>
          <w:numId w:val="23"/>
        </w:numPr>
        <w:spacing w:before="240" w:line="360" w:lineRule="auto"/>
        <w:jc w:val="both"/>
        <w:rPr>
          <w:rFonts w:ascii="Avenir Next LT Pro Light" w:hAnsi="Avenir Next LT Pro Light"/>
        </w:rPr>
      </w:pPr>
      <w:r w:rsidRPr="003C60B9">
        <w:rPr>
          <w:rFonts w:ascii="Avenir Next LT Pro Light" w:hAnsi="Avenir Next LT Pro Light"/>
        </w:rPr>
        <w:t>Acionar o Plano de Continge</w:t>
      </w:r>
      <w:r w:rsidRPr="003C60B9">
        <w:rPr>
          <w:rFonts w:ascii="Arial" w:hAnsi="Arial" w:cs="Arial"/>
        </w:rPr>
        <w:t>̂</w:t>
      </w:r>
      <w:r w:rsidRPr="003C60B9">
        <w:rPr>
          <w:rFonts w:ascii="Avenir Next LT Pro Light" w:hAnsi="Avenir Next LT Pro Light"/>
        </w:rPr>
        <w:t>ncia da empresa para COVID-19;</w:t>
      </w:r>
    </w:p>
    <w:p w14:paraId="56B7875F" w14:textId="77777777" w:rsidR="00FE252E" w:rsidRPr="003C60B9" w:rsidRDefault="00EE2F2C" w:rsidP="003C60B9">
      <w:pPr>
        <w:pStyle w:val="PargrafodaLista"/>
        <w:numPr>
          <w:ilvl w:val="0"/>
          <w:numId w:val="23"/>
        </w:numPr>
        <w:spacing w:before="240" w:line="360" w:lineRule="auto"/>
        <w:jc w:val="both"/>
        <w:rPr>
          <w:rFonts w:ascii="Avenir Next LT Pro Light" w:hAnsi="Avenir Next LT Pro Light"/>
        </w:rPr>
      </w:pPr>
      <w:r w:rsidRPr="003C60B9">
        <w:rPr>
          <w:rFonts w:ascii="Avenir Next LT Pro Light" w:hAnsi="Avenir Next LT Pro Light"/>
        </w:rPr>
        <w:t>Confirmar a efetiva implementac</w:t>
      </w:r>
      <w:r w:rsidRPr="003C60B9">
        <w:rPr>
          <w:rFonts w:ascii="Arial" w:hAnsi="Arial" w:cs="Arial"/>
        </w:rPr>
        <w:t>̧</w:t>
      </w:r>
      <w:r w:rsidRPr="003C60B9">
        <w:rPr>
          <w:rFonts w:ascii="Avenir Next LT Pro Light" w:hAnsi="Avenir Next LT Pro Light"/>
        </w:rPr>
        <w:t xml:space="preserve">ão dos procedimentos específicos estabelecidos no ponto 2 </w:t>
      </w:r>
      <w:r w:rsidRPr="003C60B9">
        <w:rPr>
          <w:rFonts w:ascii="Avenir Next LT Pro Light" w:hAnsi="Avenir Next LT Pro Light" w:cs="Avenir Next LT Pro Light"/>
        </w:rPr>
        <w:t>“</w:t>
      </w:r>
      <w:r w:rsidRPr="003C60B9">
        <w:rPr>
          <w:rFonts w:ascii="Avenir Next LT Pro Light" w:hAnsi="Avenir Next LT Pro Light"/>
          <w:bCs/>
          <w:i/>
        </w:rPr>
        <w:t>Preparac</w:t>
      </w:r>
      <w:r w:rsidRPr="003C60B9">
        <w:rPr>
          <w:rFonts w:ascii="Arial" w:hAnsi="Arial" w:cs="Arial"/>
          <w:bCs/>
          <w:i/>
        </w:rPr>
        <w:t>̧</w:t>
      </w:r>
      <w:r w:rsidRPr="003C60B9">
        <w:rPr>
          <w:rFonts w:ascii="Avenir Next LT Pro Light" w:hAnsi="Avenir Next LT Pro Light"/>
          <w:bCs/>
          <w:i/>
        </w:rPr>
        <w:t>ão para fazer face a um possível caso de infec</w:t>
      </w:r>
      <w:r w:rsidRPr="003C60B9">
        <w:rPr>
          <w:rFonts w:ascii="Arial" w:hAnsi="Arial" w:cs="Arial"/>
          <w:bCs/>
          <w:i/>
        </w:rPr>
        <w:t>̧</w:t>
      </w:r>
      <w:r w:rsidRPr="003C60B9">
        <w:rPr>
          <w:rFonts w:ascii="Avenir Next LT Pro Light" w:hAnsi="Avenir Next LT Pro Light"/>
          <w:bCs/>
          <w:i/>
        </w:rPr>
        <w:t xml:space="preserve">ão por SARS-CoV-2 de trabalhador(es) Estabelecer uma área de </w:t>
      </w:r>
      <w:r w:rsidRPr="003C60B9">
        <w:rPr>
          <w:rFonts w:ascii="Avenir Next LT Pro Light" w:hAnsi="Avenir Next LT Pro Light" w:cs="Avenir Next LT Pro Light"/>
          <w:bCs/>
          <w:i/>
        </w:rPr>
        <w:t>“</w:t>
      </w:r>
      <w:r w:rsidRPr="003C60B9">
        <w:rPr>
          <w:rFonts w:ascii="Avenir Next LT Pro Light" w:hAnsi="Avenir Next LT Pro Light"/>
          <w:bCs/>
          <w:i/>
        </w:rPr>
        <w:t>isolamento</w:t>
      </w:r>
      <w:r w:rsidRPr="003C60B9">
        <w:rPr>
          <w:rFonts w:ascii="Avenir Next LT Pro Light" w:hAnsi="Avenir Next LT Pro Light" w:cs="Avenir Next LT Pro Light"/>
          <w:bCs/>
          <w:i/>
        </w:rPr>
        <w:t>”</w:t>
      </w:r>
      <w:r w:rsidRPr="003C60B9">
        <w:rPr>
          <w:rFonts w:ascii="Avenir Next LT Pro Light" w:hAnsi="Avenir Next LT Pro Light"/>
          <w:bCs/>
          <w:i/>
        </w:rPr>
        <w:t xml:space="preserve"> e o(s) circuito(s) até à mesma</w:t>
      </w:r>
      <w:r w:rsidRPr="003C60B9">
        <w:rPr>
          <w:rFonts w:ascii="Avenir Next LT Pro Light" w:hAnsi="Avenir Next LT Pro Light"/>
          <w:bCs/>
        </w:rPr>
        <w:t>”</w:t>
      </w:r>
      <w:r w:rsidRPr="003C60B9">
        <w:rPr>
          <w:rFonts w:ascii="Avenir Next LT Pro Light" w:hAnsi="Avenir Next LT Pro Light"/>
        </w:rPr>
        <w:t>.</w:t>
      </w:r>
    </w:p>
    <w:p w14:paraId="59D11EA7" w14:textId="77777777" w:rsidR="00C451A5" w:rsidRPr="003C60B9" w:rsidRDefault="00C451A5" w:rsidP="003C60B9">
      <w:pPr>
        <w:pStyle w:val="PargrafodaLista"/>
        <w:spacing w:before="240" w:line="360" w:lineRule="auto"/>
        <w:jc w:val="both"/>
        <w:rPr>
          <w:rFonts w:ascii="Avenir Next LT Pro Light" w:hAnsi="Avenir Next LT Pro Light"/>
        </w:rPr>
      </w:pPr>
    </w:p>
    <w:p w14:paraId="4691D006" w14:textId="77777777" w:rsidR="00572878" w:rsidRPr="003C60B9" w:rsidRDefault="00C451A5" w:rsidP="003C60B9">
      <w:pPr>
        <w:pStyle w:val="PargrafodaLista"/>
        <w:numPr>
          <w:ilvl w:val="1"/>
          <w:numId w:val="24"/>
        </w:numPr>
        <w:spacing w:before="240" w:line="360" w:lineRule="auto"/>
        <w:ind w:hanging="76"/>
        <w:jc w:val="both"/>
        <w:rPr>
          <w:rFonts w:ascii="Avenir Next LT Pro Light" w:hAnsi="Avenir Next LT Pro Light"/>
          <w:b/>
          <w:color w:val="009193"/>
        </w:rPr>
      </w:pPr>
      <w:r w:rsidRPr="003C60B9">
        <w:rPr>
          <w:rFonts w:ascii="Avenir Next LT Pro Light" w:hAnsi="Avenir Next LT Pro Light"/>
          <w:b/>
          <w:color w:val="009193"/>
        </w:rPr>
        <w:t>Procedimentos num Caso suspeito</w:t>
      </w:r>
    </w:p>
    <w:p w14:paraId="62E64A79" w14:textId="77777777" w:rsidR="00C451A5" w:rsidRPr="003C60B9" w:rsidRDefault="00C451A5" w:rsidP="003C60B9">
      <w:pPr>
        <w:spacing w:before="240" w:line="360" w:lineRule="auto"/>
        <w:ind w:firstLine="284"/>
        <w:jc w:val="both"/>
        <w:rPr>
          <w:rFonts w:ascii="Avenir Next LT Pro Light" w:hAnsi="Avenir Next LT Pro Light"/>
        </w:rPr>
      </w:pPr>
      <w:r w:rsidRPr="003C60B9">
        <w:rPr>
          <w:rFonts w:ascii="Avenir Next LT Pro Light" w:hAnsi="Avenir Next LT Pro Light"/>
        </w:rPr>
        <w:t>Qualquer trabalhador com sinais e sintomas de COVID-19 e ligação epidemiológica, ou que identifique um trabalhador na empresa com critérios compatíveis com a definição de caso suspeito, informa a chefia direta (preferencialmente por via telefónica) e dirige-se para a área de “isolamento”, definida no Plano de Contingência.</w:t>
      </w:r>
    </w:p>
    <w:p w14:paraId="37C3EB0F" w14:textId="77777777" w:rsidR="00C451A5" w:rsidRPr="003C60B9" w:rsidRDefault="00C451A5" w:rsidP="003C60B9">
      <w:pPr>
        <w:spacing w:before="240" w:line="360" w:lineRule="auto"/>
        <w:ind w:firstLine="284"/>
        <w:jc w:val="both"/>
        <w:rPr>
          <w:rFonts w:ascii="Avenir Next LT Pro Light" w:hAnsi="Avenir Next LT Pro Light"/>
        </w:rPr>
      </w:pPr>
      <w:r w:rsidRPr="003C60B9">
        <w:rPr>
          <w:rFonts w:ascii="Avenir Next LT Pro Light" w:hAnsi="Avenir Next LT Pro Light"/>
        </w:rPr>
        <w:t>A chefia direta deve contactar, de imediato, o empregador pelas vias estabelecidas no Plano de Contingência da empresa. Nas situações necessárias (ex. dificuldade de locomoção do trabalhador) o empregador (ou chefia direta) assegura que seja prestada, a assistência adequada ao Trabalhador até à área de “isolamento”. Sempre que possível deve-se assegurar a distância de segurança (superior a 1 metro) do doente.</w:t>
      </w:r>
    </w:p>
    <w:p w14:paraId="721D75E3" w14:textId="77777777" w:rsidR="00C451A5" w:rsidRPr="003C60B9" w:rsidRDefault="00C451A5" w:rsidP="003C60B9">
      <w:pPr>
        <w:spacing w:before="240" w:line="360" w:lineRule="auto"/>
        <w:ind w:firstLine="284"/>
        <w:jc w:val="both"/>
        <w:rPr>
          <w:rFonts w:ascii="Avenir Next LT Pro Light" w:hAnsi="Avenir Next LT Pro Light"/>
        </w:rPr>
      </w:pPr>
      <w:r w:rsidRPr="003C60B9">
        <w:rPr>
          <w:rFonts w:ascii="Avenir Next LT Pro Light" w:hAnsi="Avenir Next LT Pro Light"/>
        </w:rPr>
        <w:t>O(s) trabalhador(es) que acompanha(m)/presta(m) assistência ao Trabalhador com sintomas, deve(m) colocar, momentos antes de se iniciar esta assistência, uma máscara cirúrgica e luvas descartáveis, para além do cumprimento das precauções básicas de controlo de infeção (PBCI) quanto à higiene das mãos, após contacto com o Trabalhador doente.</w:t>
      </w:r>
    </w:p>
    <w:p w14:paraId="6F4084B1" w14:textId="77777777" w:rsidR="00C451A5" w:rsidRPr="003C60B9" w:rsidRDefault="00C451A5" w:rsidP="003C60B9">
      <w:pPr>
        <w:spacing w:before="240" w:line="360" w:lineRule="auto"/>
        <w:ind w:firstLine="284"/>
        <w:jc w:val="both"/>
        <w:rPr>
          <w:rFonts w:ascii="Avenir Next LT Pro Light" w:hAnsi="Avenir Next LT Pro Light"/>
        </w:rPr>
      </w:pPr>
      <w:r w:rsidRPr="003C60B9">
        <w:rPr>
          <w:rFonts w:ascii="Avenir Next LT Pro Light" w:hAnsi="Avenir Next LT Pro Light"/>
        </w:rPr>
        <w:lastRenderedPageBreak/>
        <w:t>O Trabalhador doente (caso suspeito de COVID-19) já na área de “isolamento”, contacta o SNS 24 (808 24 24 24).</w:t>
      </w:r>
    </w:p>
    <w:p w14:paraId="192F64A0" w14:textId="77777777" w:rsidR="00C451A5" w:rsidRPr="003C60B9" w:rsidRDefault="00C451A5" w:rsidP="003C60B9">
      <w:pPr>
        <w:spacing w:before="240" w:line="360" w:lineRule="auto"/>
        <w:ind w:firstLine="284"/>
        <w:jc w:val="both"/>
        <w:rPr>
          <w:rFonts w:ascii="Avenir Next LT Pro Light" w:hAnsi="Avenir Next LT Pro Light"/>
        </w:rPr>
      </w:pPr>
      <w:r w:rsidRPr="003C60B9">
        <w:rPr>
          <w:rFonts w:ascii="Avenir Next LT Pro Light" w:hAnsi="Avenir Next LT Pro Light"/>
        </w:rPr>
        <w:t>Este trabalhador deve usar uma máscara cirúrgica, se a sua condição clínica o permitir. A máscara deverá ser colocada pelo próprio trabalhador. Deve ser verificado se a máscara se encontra bem ajustada (ou seja: ajustamento da máscara à face, de modo a permitir a oclusão completa do nariz, boca e áreas laterais da face. Em homens com barba, poderá ser feita uma adaptação a esta medida - máscara cirúrgica complementada com um lenço de papel). Sempre que a máscara estiver húmida, o trabalhador deve substituí-la por outra.</w:t>
      </w:r>
    </w:p>
    <w:p w14:paraId="02F1A11F" w14:textId="64A4D607" w:rsidR="00C451A5" w:rsidRPr="003C60B9" w:rsidRDefault="00C451A5" w:rsidP="003C60B9">
      <w:pPr>
        <w:spacing w:before="240" w:line="360" w:lineRule="auto"/>
        <w:ind w:firstLine="284"/>
        <w:jc w:val="both"/>
        <w:rPr>
          <w:rFonts w:ascii="Avenir Next LT Pro Light" w:hAnsi="Avenir Next LT Pro Light"/>
        </w:rPr>
      </w:pPr>
      <w:r w:rsidRPr="003C60B9">
        <w:rPr>
          <w:rFonts w:ascii="Avenir Next LT Pro Light" w:hAnsi="Avenir Next LT Pro Light"/>
        </w:rPr>
        <w:t>O profissional de saúde do SNS 24 questiona o Trabalhador doente quanto a sinais e sintomas e ligação epidemiológica compatíveis com um caso suspeito de COVID-19. Após avaliação, o SNS 24 informa o Trabalhador</w:t>
      </w:r>
      <w:r w:rsidR="00EE480F" w:rsidRPr="003C60B9">
        <w:rPr>
          <w:rFonts w:ascii="Avenir Next LT Pro Light" w:hAnsi="Avenir Next LT Pro Light"/>
        </w:rPr>
        <w:t>, que devem ser seguidas as medidas definidas pela linha saúde 24 e pela autoridade local de saúde.</w:t>
      </w:r>
    </w:p>
    <w:p w14:paraId="0ABEE4A7" w14:textId="77777777" w:rsidR="00C451A5" w:rsidRPr="003C60B9" w:rsidRDefault="00C451A5" w:rsidP="003C60B9">
      <w:pPr>
        <w:spacing w:before="240" w:line="360" w:lineRule="auto"/>
        <w:ind w:firstLine="360"/>
        <w:jc w:val="both"/>
        <w:rPr>
          <w:rFonts w:ascii="Avenir Next LT Pro Light" w:hAnsi="Avenir Next LT Pro Light"/>
        </w:rPr>
      </w:pPr>
      <w:r w:rsidRPr="003C60B9">
        <w:rPr>
          <w:rFonts w:ascii="Avenir Next LT Pro Light" w:hAnsi="Avenir Next LT Pro Light"/>
        </w:rPr>
        <w:t xml:space="preserve">Na situação de </w:t>
      </w:r>
      <w:r w:rsidRPr="003C60B9">
        <w:rPr>
          <w:rFonts w:ascii="Avenir Next LT Pro Light" w:hAnsi="Avenir Next LT Pro Light"/>
          <w:u w:val="single"/>
        </w:rPr>
        <w:t>Caso suspeito validado</w:t>
      </w:r>
      <w:r w:rsidRPr="003C60B9">
        <w:rPr>
          <w:rFonts w:ascii="Avenir Next LT Pro Light" w:hAnsi="Avenir Next LT Pro Light"/>
        </w:rPr>
        <w:t>:</w:t>
      </w:r>
    </w:p>
    <w:p w14:paraId="58568B99" w14:textId="77777777" w:rsidR="00C451A5" w:rsidRPr="003C60B9" w:rsidRDefault="00C451A5" w:rsidP="003C60B9">
      <w:pPr>
        <w:spacing w:before="240" w:line="360" w:lineRule="auto"/>
        <w:ind w:firstLine="360"/>
        <w:jc w:val="both"/>
        <w:rPr>
          <w:rFonts w:ascii="Avenir Next LT Pro Light" w:hAnsi="Avenir Next LT Pro Light"/>
        </w:rPr>
      </w:pPr>
      <w:r w:rsidRPr="003C60B9">
        <w:rPr>
          <w:rFonts w:ascii="Avenir Next LT Pro Light" w:hAnsi="Avenir Next LT Pro Light"/>
        </w:rPr>
        <w:t>− O trabalhador doente deverá permanecer na área de “isolamento” (com máscara cirúrgica, desde que a sua condição clínica o permita), até à chegada da equipa do Instituto Nacional de Emergência Médica (INEM), ativada pela DGS, que assegura o transporte para o Hospital de referência, onde serão colhidas as amostras biológicas para testes laboratoriais;</w:t>
      </w:r>
    </w:p>
    <w:p w14:paraId="0B364E82" w14:textId="77777777" w:rsidR="00C451A5" w:rsidRPr="003C60B9" w:rsidRDefault="00C451A5" w:rsidP="003C60B9">
      <w:pPr>
        <w:spacing w:before="240" w:line="360" w:lineRule="auto"/>
        <w:ind w:firstLine="360"/>
        <w:jc w:val="both"/>
        <w:rPr>
          <w:rFonts w:ascii="Avenir Next LT Pro Light" w:hAnsi="Avenir Next LT Pro Light"/>
        </w:rPr>
      </w:pPr>
      <w:r w:rsidRPr="003C60B9">
        <w:rPr>
          <w:rFonts w:ascii="Avenir Next LT Pro Light" w:hAnsi="Avenir Next LT Pro Light"/>
        </w:rPr>
        <w:t>− O acesso dos outros trabalhadores à área de “isolamento” fica interditado (exceto aos trabalhadores designados para prestar assistência);</w:t>
      </w:r>
    </w:p>
    <w:p w14:paraId="3D6E84ED" w14:textId="77777777" w:rsidR="00C451A5" w:rsidRPr="003C60B9" w:rsidRDefault="00C451A5" w:rsidP="003C60B9">
      <w:pPr>
        <w:spacing w:before="240" w:line="360" w:lineRule="auto"/>
        <w:ind w:firstLine="360"/>
        <w:jc w:val="both"/>
        <w:rPr>
          <w:rFonts w:ascii="Avenir Next LT Pro Light" w:hAnsi="Avenir Next LT Pro Light"/>
        </w:rPr>
      </w:pPr>
      <w:r w:rsidRPr="003C60B9">
        <w:rPr>
          <w:rFonts w:ascii="Avenir Next LT Pro Light" w:hAnsi="Avenir Next LT Pro Light"/>
        </w:rPr>
        <w:t>− O empregador colabora com a Autoridade de Saúde Local na identificação dos contactos próximos do doente (Caso suspeito validado);</w:t>
      </w:r>
    </w:p>
    <w:p w14:paraId="53EE5EAC" w14:textId="77777777" w:rsidR="00C451A5" w:rsidRPr="003C60B9" w:rsidRDefault="00C451A5" w:rsidP="003C60B9">
      <w:pPr>
        <w:spacing w:before="240" w:line="360" w:lineRule="auto"/>
        <w:ind w:firstLine="360"/>
        <w:jc w:val="both"/>
        <w:rPr>
          <w:rFonts w:ascii="Avenir Next LT Pro Light" w:hAnsi="Avenir Next LT Pro Light"/>
        </w:rPr>
      </w:pPr>
      <w:r w:rsidRPr="003C60B9">
        <w:rPr>
          <w:rFonts w:ascii="Avenir Next LT Pro Light" w:hAnsi="Avenir Next LT Pro Light"/>
        </w:rPr>
        <w:t>− O empregador informa o médico do trabalho responsável pela vigilância da saúde do trabalhador;</w:t>
      </w:r>
    </w:p>
    <w:p w14:paraId="7AB2DFDF" w14:textId="77777777" w:rsidR="00C451A5" w:rsidRPr="003C60B9" w:rsidRDefault="00C451A5" w:rsidP="003C60B9">
      <w:pPr>
        <w:spacing w:before="240" w:line="360" w:lineRule="auto"/>
        <w:ind w:firstLine="360"/>
        <w:jc w:val="both"/>
        <w:rPr>
          <w:rFonts w:ascii="Avenir Next LT Pro Light" w:hAnsi="Avenir Next LT Pro Light"/>
        </w:rPr>
      </w:pPr>
      <w:r w:rsidRPr="003C60B9">
        <w:rPr>
          <w:rFonts w:ascii="Avenir Next LT Pro Light" w:hAnsi="Avenir Next LT Pro Light"/>
        </w:rPr>
        <w:lastRenderedPageBreak/>
        <w:t>− O empregador informa os restantes trabalhadores da existência de Caso suspeito validado, a aguardar resultados de testes laboratoriais, mediante os procedimentos de comunicação estabelecidos no Plano de Contingência.</w:t>
      </w:r>
    </w:p>
    <w:p w14:paraId="235597D6" w14:textId="1193DF9E" w:rsidR="00DA34C1" w:rsidRPr="003C60B9" w:rsidRDefault="00C451A5" w:rsidP="003C60B9">
      <w:pPr>
        <w:spacing w:before="240" w:line="360" w:lineRule="auto"/>
        <w:ind w:firstLine="360"/>
        <w:jc w:val="both"/>
        <w:rPr>
          <w:rFonts w:ascii="Avenir Next LT Pro Light" w:hAnsi="Avenir Next LT Pro Light"/>
        </w:rPr>
      </w:pPr>
      <w:r w:rsidRPr="003C60B9">
        <w:rPr>
          <w:rFonts w:ascii="Avenir Next LT Pro Light" w:hAnsi="Avenir Next LT Pro Light"/>
        </w:rPr>
        <w:t>O Caso suspeito validado deve permanecer na área de “isolamento” até à chegada da equipa do INEM ativada pela DGS, de forma a restringir, ao mínimo indispensável, o contacto deste trabalhador com outro(s) trabalhador(es). Devem-se evitar deslocações adicionais do Caso suspeito validado nas instalações da empresa.</w:t>
      </w:r>
    </w:p>
    <w:p w14:paraId="25AEA83D" w14:textId="77777777" w:rsidR="00C451A5" w:rsidRPr="003C60B9" w:rsidRDefault="00C451A5" w:rsidP="003C60B9">
      <w:pPr>
        <w:pStyle w:val="PargrafodaLista"/>
        <w:numPr>
          <w:ilvl w:val="1"/>
          <w:numId w:val="24"/>
        </w:numPr>
        <w:spacing w:before="240" w:line="360" w:lineRule="auto"/>
        <w:ind w:left="851" w:hanging="567"/>
        <w:jc w:val="both"/>
        <w:rPr>
          <w:rFonts w:ascii="Avenir Next LT Pro Light" w:hAnsi="Avenir Next LT Pro Light"/>
          <w:b/>
          <w:color w:val="009193"/>
        </w:rPr>
      </w:pPr>
      <w:r w:rsidRPr="003C60B9">
        <w:rPr>
          <w:rFonts w:ascii="Avenir Next LT Pro Light" w:hAnsi="Avenir Next LT Pro Light"/>
          <w:b/>
          <w:color w:val="009193"/>
        </w:rPr>
        <w:t>Procedimentos perante um Caso suspeito validad</w:t>
      </w:r>
      <w:r w:rsidR="00D80AB3" w:rsidRPr="003C60B9">
        <w:rPr>
          <w:rFonts w:ascii="Avenir Next LT Pro Light" w:hAnsi="Avenir Next LT Pro Light"/>
          <w:b/>
          <w:color w:val="009193"/>
        </w:rPr>
        <w:t>o</w:t>
      </w:r>
    </w:p>
    <w:p w14:paraId="3878E82E" w14:textId="77777777" w:rsidR="00436F8D" w:rsidRPr="003C60B9" w:rsidRDefault="00C451A5" w:rsidP="003C60B9">
      <w:pPr>
        <w:spacing w:before="240" w:line="360" w:lineRule="auto"/>
        <w:ind w:firstLine="284"/>
        <w:jc w:val="both"/>
        <w:rPr>
          <w:rFonts w:ascii="Avenir Next LT Pro Light" w:hAnsi="Avenir Next LT Pro Light"/>
        </w:rPr>
      </w:pPr>
      <w:r w:rsidRPr="003C60B9">
        <w:rPr>
          <w:rFonts w:ascii="Avenir Next LT Pro Light" w:hAnsi="Avenir Next LT Pro Light"/>
        </w:rPr>
        <w:t>A DGS informa a Autoridade de Saúde Regional dos resultados laboratoriais, que por sua vez informa a Autoridade de Saúde Local.</w:t>
      </w:r>
    </w:p>
    <w:p w14:paraId="116FF326" w14:textId="77777777" w:rsidR="00DA34C1" w:rsidRPr="003C60B9" w:rsidRDefault="00C451A5" w:rsidP="003C60B9">
      <w:pPr>
        <w:spacing w:before="240" w:line="360" w:lineRule="auto"/>
        <w:ind w:firstLine="284"/>
        <w:jc w:val="both"/>
        <w:rPr>
          <w:rFonts w:ascii="Avenir Next LT Pro Light" w:hAnsi="Avenir Next LT Pro Light"/>
        </w:rPr>
      </w:pPr>
      <w:r w:rsidRPr="003C60B9">
        <w:rPr>
          <w:rFonts w:ascii="Avenir Next LT Pro Light" w:hAnsi="Avenir Next LT Pro Light"/>
        </w:rPr>
        <w:t>A Autoridade de Saúde Local informa o empregador dos resultados dos testes laboratoriais e</w:t>
      </w:r>
      <w:r w:rsidR="00DA34C1" w:rsidRPr="003C60B9">
        <w:rPr>
          <w:rFonts w:ascii="Avenir Next LT Pro Light" w:hAnsi="Avenir Next LT Pro Light"/>
        </w:rPr>
        <w:t>:</w:t>
      </w:r>
    </w:p>
    <w:p w14:paraId="0ECFA265" w14:textId="77777777" w:rsidR="00DA34C1" w:rsidRPr="003C60B9" w:rsidRDefault="00C451A5" w:rsidP="003C60B9">
      <w:pPr>
        <w:pStyle w:val="PargrafodaLista"/>
        <w:numPr>
          <w:ilvl w:val="0"/>
          <w:numId w:val="46"/>
        </w:numPr>
        <w:spacing w:before="240" w:line="360" w:lineRule="auto"/>
        <w:jc w:val="both"/>
        <w:rPr>
          <w:rFonts w:ascii="Avenir Next LT Pro Light" w:hAnsi="Avenir Next LT Pro Light"/>
        </w:rPr>
      </w:pPr>
      <w:r w:rsidRPr="003C60B9">
        <w:rPr>
          <w:rFonts w:ascii="Avenir Next LT Pro Light" w:hAnsi="Avenir Next LT Pro Light"/>
        </w:rPr>
        <w:t>Se o Caso for infirmado, este fica encerrado para COVID-19, sendo aplicados os procedimentos habituais da empresa, incluindo de limpeza e desinfeção. Nesta situação são desativadas as medidas do Plano de Contingência da empresa;</w:t>
      </w:r>
    </w:p>
    <w:p w14:paraId="4E95A8E6" w14:textId="77777777" w:rsidR="00C451A5" w:rsidRPr="003C60B9" w:rsidRDefault="00C451A5" w:rsidP="003C60B9">
      <w:pPr>
        <w:pStyle w:val="PargrafodaLista"/>
        <w:numPr>
          <w:ilvl w:val="0"/>
          <w:numId w:val="46"/>
        </w:numPr>
        <w:spacing w:before="240" w:line="360" w:lineRule="auto"/>
        <w:jc w:val="both"/>
        <w:rPr>
          <w:rFonts w:ascii="Avenir Next LT Pro Light" w:hAnsi="Avenir Next LT Pro Light"/>
        </w:rPr>
      </w:pPr>
      <w:r w:rsidRPr="003C60B9">
        <w:rPr>
          <w:rFonts w:ascii="Avenir Next LT Pro Light" w:hAnsi="Avenir Next LT Pro Light"/>
        </w:rPr>
        <w:t>Se o Caso for confirmado, a área de “isolamento” deve ficar interditada até à validação da descontaminação (limpeza e desinfeção) pela Autoridade de Saúde Local. Esta interdição só poderá ser levantada pela Autoridade de Saúde.</w:t>
      </w:r>
    </w:p>
    <w:p w14:paraId="5E7D5FD6" w14:textId="77777777" w:rsidR="00C451A5" w:rsidRPr="003C60B9" w:rsidRDefault="00C451A5" w:rsidP="003C60B9">
      <w:pPr>
        <w:spacing w:before="240" w:line="360" w:lineRule="auto"/>
        <w:jc w:val="both"/>
        <w:rPr>
          <w:rFonts w:ascii="Avenir Next LT Pro Light" w:hAnsi="Avenir Next LT Pro Light"/>
        </w:rPr>
      </w:pPr>
      <w:r w:rsidRPr="003C60B9">
        <w:rPr>
          <w:rFonts w:ascii="Avenir Next LT Pro Light" w:hAnsi="Avenir Next LT Pro Light"/>
          <w:u w:val="single"/>
        </w:rPr>
        <w:t>Na situação de Caso confirmado</w:t>
      </w:r>
      <w:r w:rsidRPr="003C60B9">
        <w:rPr>
          <w:rFonts w:ascii="Avenir Next LT Pro Light" w:hAnsi="Avenir Next LT Pro Light"/>
        </w:rPr>
        <w:t>:</w:t>
      </w:r>
    </w:p>
    <w:p w14:paraId="0AD27E3F" w14:textId="77777777" w:rsidR="00C451A5" w:rsidRPr="003C60B9" w:rsidRDefault="00C451A5" w:rsidP="003C60B9">
      <w:pPr>
        <w:spacing w:before="240" w:line="360" w:lineRule="auto"/>
        <w:jc w:val="both"/>
        <w:rPr>
          <w:rFonts w:ascii="Avenir Next LT Pro Light" w:hAnsi="Avenir Next LT Pro Light"/>
        </w:rPr>
      </w:pPr>
      <w:r w:rsidRPr="003C60B9">
        <w:rPr>
          <w:rFonts w:ascii="Avenir Next LT Pro Light" w:hAnsi="Avenir Next LT Pro Light"/>
        </w:rPr>
        <w:t>O empregador deve:</w:t>
      </w:r>
    </w:p>
    <w:p w14:paraId="4841E0C5" w14:textId="77777777" w:rsidR="00C451A5" w:rsidRPr="003C60B9" w:rsidRDefault="00C451A5" w:rsidP="003C60B9">
      <w:pPr>
        <w:spacing w:before="240" w:line="360" w:lineRule="auto"/>
        <w:jc w:val="both"/>
        <w:rPr>
          <w:rFonts w:ascii="Avenir Next LT Pro Light" w:hAnsi="Avenir Next LT Pro Light"/>
        </w:rPr>
      </w:pPr>
      <w:r w:rsidRPr="003C60B9">
        <w:rPr>
          <w:rFonts w:ascii="Avenir Next LT Pro Light" w:hAnsi="Avenir Next LT Pro Light"/>
        </w:rPr>
        <w:t>− Providenciar a limpeza e desinfeção (descontaminação) da área de “isolamento”;</w:t>
      </w:r>
    </w:p>
    <w:p w14:paraId="2258D403" w14:textId="77777777" w:rsidR="00436F8D" w:rsidRPr="003C60B9" w:rsidRDefault="00C451A5" w:rsidP="003C60B9">
      <w:pPr>
        <w:spacing w:before="240" w:line="360" w:lineRule="auto"/>
        <w:jc w:val="both"/>
        <w:rPr>
          <w:rFonts w:ascii="Avenir Next LT Pro Light" w:hAnsi="Avenir Next LT Pro Light"/>
        </w:rPr>
      </w:pPr>
      <w:r w:rsidRPr="003C60B9">
        <w:rPr>
          <w:rFonts w:ascii="Avenir Next LT Pro Light" w:hAnsi="Avenir Next LT Pro Light"/>
        </w:rPr>
        <w:t xml:space="preserve">− Reforçar a limpeza e desinfeção, principalmente nas superfícies frequentemente manuseadas e mais utilizadas pelo doente confirmado, com maior probabilidade de estarem contaminadas. </w:t>
      </w:r>
      <w:r w:rsidRPr="003C60B9">
        <w:rPr>
          <w:rFonts w:ascii="Avenir Next LT Pro Light" w:hAnsi="Avenir Next LT Pro Light"/>
        </w:rPr>
        <w:lastRenderedPageBreak/>
        <w:t>Dar especial atenção à limpeza e desinfeção do posto de trabalho do doente confirmado (incluindo materiais e equipamentos utilizados por este);</w:t>
      </w:r>
    </w:p>
    <w:p w14:paraId="44CA46E3" w14:textId="77777777" w:rsidR="00436F8D" w:rsidRPr="003C60B9" w:rsidRDefault="00C451A5" w:rsidP="003C60B9">
      <w:pPr>
        <w:spacing w:before="240" w:line="360" w:lineRule="auto"/>
        <w:jc w:val="both"/>
        <w:rPr>
          <w:rFonts w:ascii="Avenir Next LT Pro Light" w:hAnsi="Avenir Next LT Pro Light"/>
        </w:rPr>
      </w:pPr>
      <w:r w:rsidRPr="003C60B9">
        <w:rPr>
          <w:rFonts w:ascii="Avenir Next LT Pro Light" w:hAnsi="Avenir Next LT Pro Light"/>
        </w:rPr>
        <w:t>− Armazenar os resíduos do Caso Confirmado em saco de plástico (com espessura de 50 ou 70 mícron) que, após ser fechado (ex. com abraçadeira), deve ser segregado e enviado para operador licenciado para a gestão de resíduos hospitalares com risco biológico.</w:t>
      </w:r>
    </w:p>
    <w:p w14:paraId="05246065" w14:textId="70F663CC" w:rsidR="00704657" w:rsidRPr="003C60B9" w:rsidRDefault="00C451A5" w:rsidP="003C60B9">
      <w:pPr>
        <w:spacing w:before="240" w:line="360" w:lineRule="auto"/>
        <w:jc w:val="both"/>
        <w:rPr>
          <w:rFonts w:ascii="Avenir Next LT Pro Light" w:hAnsi="Avenir Next LT Pro Light"/>
        </w:rPr>
      </w:pPr>
      <w:r w:rsidRPr="003C60B9">
        <w:rPr>
          <w:rFonts w:ascii="Avenir Next LT Pro Light" w:hAnsi="Avenir Next LT Pro Light"/>
        </w:rPr>
        <w:t>− A Autoridade de Saúde Local, em estreita articulação com o médico do trabalho, comunica à DGS informações sobre as medidas implementadas na empresa, e sobre o estado de saúde dos contatos próximos do doente.</w:t>
      </w:r>
    </w:p>
    <w:p w14:paraId="5F92C514" w14:textId="77777777" w:rsidR="00C451A5" w:rsidRPr="003C60B9" w:rsidRDefault="00C451A5" w:rsidP="003C60B9">
      <w:pPr>
        <w:spacing w:before="240" w:line="360" w:lineRule="auto"/>
        <w:ind w:firstLine="284"/>
        <w:jc w:val="both"/>
        <w:rPr>
          <w:rFonts w:ascii="Avenir Next LT Pro Light" w:hAnsi="Avenir Next LT Pro Light"/>
          <w:b/>
          <w:color w:val="2AAA7D"/>
        </w:rPr>
      </w:pPr>
      <w:r w:rsidRPr="003C60B9">
        <w:rPr>
          <w:rFonts w:ascii="Avenir Next LT Pro Light" w:hAnsi="Avenir Next LT Pro Light"/>
          <w:b/>
          <w:color w:val="009193"/>
        </w:rPr>
        <w:t>1.11. Procedimento de vigilância de contactos próximos</w:t>
      </w:r>
    </w:p>
    <w:p w14:paraId="1C9F678F" w14:textId="77777777" w:rsidR="00704657" w:rsidRPr="003C60B9" w:rsidRDefault="00C451A5" w:rsidP="003C60B9">
      <w:pPr>
        <w:spacing w:before="240" w:line="360" w:lineRule="auto"/>
        <w:ind w:firstLine="284"/>
        <w:jc w:val="both"/>
        <w:rPr>
          <w:rFonts w:ascii="Avenir Next LT Pro Light" w:hAnsi="Avenir Next LT Pro Light"/>
        </w:rPr>
      </w:pPr>
      <w:r w:rsidRPr="003C60B9">
        <w:rPr>
          <w:rFonts w:ascii="Avenir Next LT Pro Light" w:hAnsi="Avenir Next LT Pro Light"/>
        </w:rPr>
        <w:t>Considera-se “contacto próximo” um trabalhador que não apresenta sintomas no momento, mas que teve ou pode ter tido contacto com um caso confirmado de COVID-19. O tipo de exposição do contacto próximo, determinará o tipo de vigilância. O contacto próximo com caso confirmado de COVID-19 pode ser de:</w:t>
      </w:r>
    </w:p>
    <w:p w14:paraId="2A54A3E1" w14:textId="77777777" w:rsidR="00C451A5" w:rsidRPr="003C60B9" w:rsidRDefault="00C451A5" w:rsidP="003C60B9">
      <w:pPr>
        <w:spacing w:before="240" w:line="360" w:lineRule="auto"/>
        <w:jc w:val="both"/>
        <w:rPr>
          <w:rFonts w:ascii="Avenir Next LT Pro Light" w:hAnsi="Avenir Next LT Pro Light"/>
        </w:rPr>
      </w:pPr>
      <w:r w:rsidRPr="003C60B9">
        <w:rPr>
          <w:rFonts w:ascii="Avenir Next LT Pro Light" w:hAnsi="Avenir Next LT Pro Light"/>
        </w:rPr>
        <w:t>− “</w:t>
      </w:r>
      <w:r w:rsidRPr="003C60B9">
        <w:rPr>
          <w:rFonts w:ascii="Avenir Next LT Pro Light" w:hAnsi="Avenir Next LT Pro Light"/>
          <w:u w:val="single"/>
        </w:rPr>
        <w:t>Alto risco de exposição</w:t>
      </w:r>
      <w:r w:rsidRPr="003C60B9">
        <w:rPr>
          <w:rFonts w:ascii="Avenir Next LT Pro Light" w:hAnsi="Avenir Next LT Pro Light"/>
        </w:rPr>
        <w:t>”, é definido como:</w:t>
      </w:r>
    </w:p>
    <w:p w14:paraId="0C1FBACB" w14:textId="77777777" w:rsidR="00C451A5" w:rsidRPr="003C60B9" w:rsidRDefault="00C451A5" w:rsidP="003C60B9">
      <w:pPr>
        <w:spacing w:before="240" w:line="360" w:lineRule="auto"/>
        <w:ind w:firstLine="720"/>
        <w:jc w:val="both"/>
        <w:rPr>
          <w:rFonts w:ascii="Avenir Next LT Pro Light" w:hAnsi="Avenir Next LT Pro Light"/>
        </w:rPr>
      </w:pPr>
      <w:r w:rsidRPr="003C60B9">
        <w:rPr>
          <w:rFonts w:ascii="Avenir Next LT Pro Light" w:hAnsi="Avenir Next LT Pro Light"/>
        </w:rPr>
        <w:t>− Trabalhador do mesmo posto de trabalho (gabinete, sala, secção, zona até 2 metros) do Caso;</w:t>
      </w:r>
    </w:p>
    <w:p w14:paraId="384DBF3C" w14:textId="77777777" w:rsidR="00C451A5" w:rsidRPr="003C60B9" w:rsidRDefault="00C451A5" w:rsidP="003C60B9">
      <w:pPr>
        <w:spacing w:before="240" w:line="360" w:lineRule="auto"/>
        <w:ind w:firstLine="720"/>
        <w:jc w:val="both"/>
        <w:rPr>
          <w:rFonts w:ascii="Avenir Next LT Pro Light" w:hAnsi="Avenir Next LT Pro Light"/>
        </w:rPr>
      </w:pPr>
      <w:r w:rsidRPr="003C60B9">
        <w:rPr>
          <w:rFonts w:ascii="Avenir Next LT Pro Light" w:hAnsi="Avenir Next LT Pro Light"/>
        </w:rPr>
        <w:t>− Trabalhador que esteve face-a-face com o Caso Confirmado ou que esteve com este em espaço fechado;</w:t>
      </w:r>
    </w:p>
    <w:p w14:paraId="4AA2212E" w14:textId="3118DD73" w:rsidR="00704657" w:rsidRPr="003C60B9" w:rsidRDefault="00C451A5" w:rsidP="003C60B9">
      <w:pPr>
        <w:spacing w:before="240" w:line="360" w:lineRule="auto"/>
        <w:ind w:firstLine="720"/>
        <w:jc w:val="both"/>
        <w:rPr>
          <w:rFonts w:ascii="Avenir Next LT Pro Light" w:hAnsi="Avenir Next LT Pro Light"/>
        </w:rPr>
      </w:pPr>
      <w:r w:rsidRPr="003C60B9">
        <w:rPr>
          <w:rFonts w:ascii="Avenir Next LT Pro Light" w:hAnsi="Avenir Next LT Pro Light"/>
        </w:rPr>
        <w:t>− Trabalhador que partilhou com o Caso Confirmado loiça (pratos, copos, talheres), toalhas ou outros objetos ou equipamentos que possam estar contaminados com expetoração, sangue, gotículas respiratórias.</w:t>
      </w:r>
    </w:p>
    <w:p w14:paraId="48DFCFA1" w14:textId="77777777" w:rsidR="00C451A5" w:rsidRPr="003C60B9" w:rsidRDefault="00C451A5" w:rsidP="003C60B9">
      <w:pPr>
        <w:spacing w:before="240" w:line="360" w:lineRule="auto"/>
        <w:jc w:val="both"/>
        <w:rPr>
          <w:rFonts w:ascii="Avenir Next LT Pro Light" w:hAnsi="Avenir Next LT Pro Light"/>
        </w:rPr>
      </w:pPr>
      <w:r w:rsidRPr="003C60B9">
        <w:rPr>
          <w:rFonts w:ascii="Avenir Next LT Pro Light" w:hAnsi="Avenir Next LT Pro Light"/>
        </w:rPr>
        <w:t>− “</w:t>
      </w:r>
      <w:r w:rsidRPr="003C60B9">
        <w:rPr>
          <w:rFonts w:ascii="Avenir Next LT Pro Light" w:hAnsi="Avenir Next LT Pro Light"/>
          <w:u w:val="single"/>
        </w:rPr>
        <w:t>Baixo risco de exposição</w:t>
      </w:r>
      <w:r w:rsidRPr="003C60B9">
        <w:rPr>
          <w:rFonts w:ascii="Avenir Next LT Pro Light" w:hAnsi="Avenir Next LT Pro Light"/>
        </w:rPr>
        <w:t xml:space="preserve">” (casual), é definido como: </w:t>
      </w:r>
    </w:p>
    <w:p w14:paraId="4D2D3F3C" w14:textId="77777777" w:rsidR="00C451A5" w:rsidRPr="003C60B9" w:rsidRDefault="00C451A5" w:rsidP="003C60B9">
      <w:pPr>
        <w:spacing w:before="240" w:line="360" w:lineRule="auto"/>
        <w:ind w:firstLine="720"/>
        <w:jc w:val="both"/>
        <w:rPr>
          <w:rFonts w:ascii="Avenir Next LT Pro Light" w:hAnsi="Avenir Next LT Pro Light"/>
        </w:rPr>
      </w:pPr>
      <w:r w:rsidRPr="003C60B9">
        <w:rPr>
          <w:rFonts w:ascii="Avenir Next LT Pro Light" w:hAnsi="Avenir Next LT Pro Light"/>
        </w:rPr>
        <w:lastRenderedPageBreak/>
        <w:t>− Trabalhador que teve contacto esporádico (momentâneo) com o Caso Confirmado (ex. em movimento/circulação durante o qual houve exposição a gotículas/secreções respiratórias através de conversa face-a-face superior a 15 minutos, tosse ou espirro);</w:t>
      </w:r>
    </w:p>
    <w:p w14:paraId="5BDFC247" w14:textId="77777777" w:rsidR="00C451A5" w:rsidRPr="003C60B9" w:rsidRDefault="00C451A5" w:rsidP="003C60B9">
      <w:pPr>
        <w:spacing w:before="240" w:line="360" w:lineRule="auto"/>
        <w:ind w:firstLine="720"/>
        <w:jc w:val="both"/>
        <w:rPr>
          <w:rFonts w:ascii="Avenir Next LT Pro Light" w:hAnsi="Avenir Next LT Pro Light"/>
        </w:rPr>
      </w:pPr>
      <w:r w:rsidRPr="003C60B9">
        <w:rPr>
          <w:rFonts w:ascii="Avenir Next LT Pro Light" w:hAnsi="Avenir Next LT Pro Light"/>
        </w:rPr>
        <w:t>− Trabalhador(es) que prestou(aram) assistência ao Caso Confirmado, desde que tenha(m) seguido as medidas de prevenção (ex. utilização adequada da máscara e luvas; etiqueta respiratória; higiene das mãos).</w:t>
      </w:r>
    </w:p>
    <w:p w14:paraId="322D03B2" w14:textId="77777777" w:rsidR="00C451A5" w:rsidRPr="003C60B9" w:rsidRDefault="00C451A5" w:rsidP="003C60B9">
      <w:pPr>
        <w:spacing w:before="240" w:line="360" w:lineRule="auto"/>
        <w:ind w:firstLine="720"/>
        <w:jc w:val="both"/>
        <w:rPr>
          <w:rFonts w:ascii="Avenir Next LT Pro Light" w:hAnsi="Avenir Next LT Pro Light"/>
        </w:rPr>
      </w:pPr>
      <w:r w:rsidRPr="003C60B9">
        <w:rPr>
          <w:rFonts w:ascii="Avenir Next LT Pro Light" w:hAnsi="Avenir Next LT Pro Light"/>
        </w:rPr>
        <w:t>Perante um Caso Confirmado por COVID-19, além do referido anteriormente, deverão ser ativados os procedimentos de vigilância ativa dos contactos próximos, relativamente ao início de sintomatologia. Para efeitos de gestão dos contactos a Autoridade de Saúde Local, em estreita articulação com o empregador e o médico do trabalho, deve;</w:t>
      </w:r>
    </w:p>
    <w:tbl>
      <w:tblPr>
        <w:tblStyle w:val="TabelacomGrelha"/>
        <w:tblpPr w:leftFromText="141" w:rightFromText="141" w:vertAnchor="page" w:horzAnchor="margin" w:tblpY="8446"/>
        <w:tblW w:w="9886" w:type="dxa"/>
        <w:tblLook w:val="04A0" w:firstRow="1" w:lastRow="0" w:firstColumn="1" w:lastColumn="0" w:noHBand="0" w:noVBand="1"/>
      </w:tblPr>
      <w:tblGrid>
        <w:gridCol w:w="4943"/>
        <w:gridCol w:w="4943"/>
      </w:tblGrid>
      <w:tr w:rsidR="003C60B9" w:rsidRPr="003C60B9" w14:paraId="1A17B9F3" w14:textId="77777777" w:rsidTr="003C60B9">
        <w:trPr>
          <w:trHeight w:val="200"/>
        </w:trPr>
        <w:tc>
          <w:tcPr>
            <w:tcW w:w="9886" w:type="dxa"/>
            <w:gridSpan w:val="2"/>
          </w:tcPr>
          <w:p w14:paraId="1281D6BD" w14:textId="77777777" w:rsidR="003C60B9" w:rsidRPr="003C60B9" w:rsidRDefault="003C60B9" w:rsidP="003C60B9">
            <w:pPr>
              <w:spacing w:before="240" w:line="360" w:lineRule="auto"/>
              <w:jc w:val="both"/>
              <w:rPr>
                <w:rFonts w:ascii="Avenir Next LT Pro Light" w:hAnsi="Avenir Next LT Pro Light"/>
                <w:b/>
                <w:sz w:val="20"/>
                <w:szCs w:val="20"/>
              </w:rPr>
            </w:pPr>
            <w:r w:rsidRPr="003C60B9">
              <w:rPr>
                <w:rFonts w:ascii="Avenir Next LT Pro Light" w:hAnsi="Avenir Next LT Pro Light"/>
                <w:b/>
                <w:sz w:val="20"/>
                <w:szCs w:val="20"/>
              </w:rPr>
              <w:t>Vigilância de contactos próximos</w:t>
            </w:r>
          </w:p>
        </w:tc>
      </w:tr>
      <w:tr w:rsidR="003C60B9" w:rsidRPr="003C60B9" w14:paraId="35DCB235" w14:textId="77777777" w:rsidTr="003C60B9">
        <w:trPr>
          <w:trHeight w:val="208"/>
        </w:trPr>
        <w:tc>
          <w:tcPr>
            <w:tcW w:w="4943" w:type="dxa"/>
            <w:vAlign w:val="center"/>
          </w:tcPr>
          <w:p w14:paraId="1B4555FA" w14:textId="77777777" w:rsidR="003C60B9" w:rsidRPr="003C60B9" w:rsidRDefault="003C60B9" w:rsidP="003C60B9">
            <w:pPr>
              <w:spacing w:before="240" w:line="360" w:lineRule="auto"/>
              <w:jc w:val="both"/>
              <w:rPr>
                <w:rFonts w:ascii="Avenir Next LT Pro Light" w:hAnsi="Avenir Next LT Pro Light"/>
                <w:sz w:val="20"/>
                <w:szCs w:val="20"/>
              </w:rPr>
            </w:pPr>
            <w:r w:rsidRPr="003C60B9">
              <w:rPr>
                <w:rFonts w:ascii="Avenir Next LT Pro Light" w:hAnsi="Avenir Next LT Pro Light"/>
                <w:sz w:val="20"/>
                <w:szCs w:val="20"/>
              </w:rPr>
              <w:t>“alto risco de exposição”</w:t>
            </w:r>
          </w:p>
          <w:p w14:paraId="4E002239" w14:textId="77777777" w:rsidR="003C60B9" w:rsidRPr="003C60B9" w:rsidRDefault="003C60B9" w:rsidP="003C60B9">
            <w:pPr>
              <w:spacing w:before="240" w:line="360" w:lineRule="auto"/>
              <w:jc w:val="both"/>
              <w:rPr>
                <w:rFonts w:ascii="Avenir Next LT Pro Light" w:hAnsi="Avenir Next LT Pro Light"/>
                <w:sz w:val="20"/>
                <w:szCs w:val="20"/>
              </w:rPr>
            </w:pPr>
          </w:p>
        </w:tc>
        <w:tc>
          <w:tcPr>
            <w:tcW w:w="4943" w:type="dxa"/>
            <w:vAlign w:val="center"/>
          </w:tcPr>
          <w:p w14:paraId="762DCCB4" w14:textId="77777777" w:rsidR="003C60B9" w:rsidRPr="003C60B9" w:rsidRDefault="003C60B9" w:rsidP="003C60B9">
            <w:pPr>
              <w:spacing w:before="240" w:line="360" w:lineRule="auto"/>
              <w:jc w:val="both"/>
              <w:rPr>
                <w:rFonts w:ascii="Avenir Next LT Pro Light" w:hAnsi="Avenir Next LT Pro Light"/>
                <w:sz w:val="20"/>
                <w:szCs w:val="20"/>
              </w:rPr>
            </w:pPr>
            <w:r w:rsidRPr="003C60B9">
              <w:rPr>
                <w:rFonts w:ascii="Avenir Next LT Pro Light" w:hAnsi="Avenir Next LT Pro Light"/>
                <w:sz w:val="20"/>
                <w:szCs w:val="20"/>
              </w:rPr>
              <w:t>“baixo risco de exposição”</w:t>
            </w:r>
          </w:p>
          <w:p w14:paraId="56131A16" w14:textId="77777777" w:rsidR="003C60B9" w:rsidRPr="003C60B9" w:rsidRDefault="003C60B9" w:rsidP="003C60B9">
            <w:pPr>
              <w:spacing w:before="240" w:line="360" w:lineRule="auto"/>
              <w:jc w:val="both"/>
              <w:rPr>
                <w:rFonts w:ascii="Avenir Next LT Pro Light" w:hAnsi="Avenir Next LT Pro Light"/>
                <w:sz w:val="20"/>
                <w:szCs w:val="20"/>
              </w:rPr>
            </w:pPr>
          </w:p>
        </w:tc>
      </w:tr>
      <w:tr w:rsidR="003C60B9" w:rsidRPr="003C60B9" w14:paraId="6DBCAAF5" w14:textId="77777777" w:rsidTr="003C60B9">
        <w:trPr>
          <w:trHeight w:val="200"/>
        </w:trPr>
        <w:tc>
          <w:tcPr>
            <w:tcW w:w="4943" w:type="dxa"/>
          </w:tcPr>
          <w:p w14:paraId="6EAD6A87" w14:textId="77777777" w:rsidR="003C60B9" w:rsidRPr="003C60B9" w:rsidRDefault="003C60B9" w:rsidP="003C60B9">
            <w:pPr>
              <w:spacing w:before="240" w:line="360" w:lineRule="auto"/>
              <w:jc w:val="both"/>
              <w:rPr>
                <w:rFonts w:ascii="Avenir Next LT Pro Light" w:hAnsi="Avenir Next LT Pro Light"/>
                <w:sz w:val="20"/>
                <w:szCs w:val="20"/>
              </w:rPr>
            </w:pPr>
            <w:r w:rsidRPr="003C60B9">
              <w:rPr>
                <w:rFonts w:ascii="Avenir Next LT Pro Light" w:hAnsi="Avenir Next LT Pro Light"/>
                <w:sz w:val="20"/>
                <w:szCs w:val="20"/>
              </w:rPr>
              <w:t>− Monitorização ativa pela Autoridade de Saúde Local durante 14 dias desde a última exposição;</w:t>
            </w:r>
          </w:p>
          <w:p w14:paraId="0DDC9DA1" w14:textId="77777777" w:rsidR="003C60B9" w:rsidRPr="003C60B9" w:rsidRDefault="003C60B9" w:rsidP="003C60B9">
            <w:pPr>
              <w:spacing w:before="240" w:line="360" w:lineRule="auto"/>
              <w:jc w:val="both"/>
              <w:rPr>
                <w:rFonts w:ascii="Avenir Next LT Pro Light" w:hAnsi="Avenir Next LT Pro Light"/>
                <w:sz w:val="20"/>
                <w:szCs w:val="20"/>
              </w:rPr>
            </w:pPr>
            <w:r w:rsidRPr="003C60B9">
              <w:rPr>
                <w:rFonts w:ascii="Avenir Next LT Pro Light" w:hAnsi="Avenir Next LT Pro Light"/>
                <w:sz w:val="20"/>
                <w:szCs w:val="20"/>
              </w:rPr>
              <w:t>− Auto monitorização diária dos sintomas da COVID-19, incluindo febre, tosse ou dificuldade em respirar;</w:t>
            </w:r>
          </w:p>
          <w:p w14:paraId="6397E235" w14:textId="77777777" w:rsidR="003C60B9" w:rsidRPr="003C60B9" w:rsidRDefault="003C60B9" w:rsidP="003C60B9">
            <w:pPr>
              <w:spacing w:before="240" w:line="360" w:lineRule="auto"/>
              <w:jc w:val="both"/>
              <w:rPr>
                <w:rFonts w:ascii="Avenir Next LT Pro Light" w:hAnsi="Avenir Next LT Pro Light"/>
                <w:sz w:val="20"/>
                <w:szCs w:val="20"/>
              </w:rPr>
            </w:pPr>
            <w:r w:rsidRPr="003C60B9">
              <w:rPr>
                <w:rFonts w:ascii="Avenir Next LT Pro Light" w:hAnsi="Avenir Next LT Pro Light"/>
                <w:sz w:val="20"/>
                <w:szCs w:val="20"/>
              </w:rPr>
              <w:t>− Restringir o contacto social ao indispensável;</w:t>
            </w:r>
          </w:p>
          <w:p w14:paraId="54CDF859" w14:textId="77777777" w:rsidR="003C60B9" w:rsidRPr="003C60B9" w:rsidRDefault="003C60B9" w:rsidP="003C60B9">
            <w:pPr>
              <w:spacing w:before="240" w:line="360" w:lineRule="auto"/>
              <w:jc w:val="both"/>
              <w:rPr>
                <w:rFonts w:ascii="Avenir Next LT Pro Light" w:hAnsi="Avenir Next LT Pro Light"/>
                <w:sz w:val="20"/>
                <w:szCs w:val="20"/>
              </w:rPr>
            </w:pPr>
            <w:r w:rsidRPr="003C60B9">
              <w:rPr>
                <w:rFonts w:ascii="Avenir Next LT Pro Light" w:hAnsi="Avenir Next LT Pro Light"/>
                <w:sz w:val="20"/>
                <w:szCs w:val="20"/>
              </w:rPr>
              <w:t>− Evitar viajar;</w:t>
            </w:r>
          </w:p>
          <w:p w14:paraId="7CBD5A27" w14:textId="77777777" w:rsidR="003C60B9" w:rsidRPr="003C60B9" w:rsidRDefault="003C60B9" w:rsidP="003C60B9">
            <w:pPr>
              <w:spacing w:before="240" w:line="360" w:lineRule="auto"/>
              <w:jc w:val="both"/>
              <w:rPr>
                <w:rFonts w:ascii="Avenir Next LT Pro Light" w:eastAsiaTheme="minorHAnsi" w:hAnsi="Avenir Next LT Pro Light"/>
                <w:sz w:val="20"/>
                <w:szCs w:val="20"/>
                <w:lang w:eastAsia="ja-JP" w:bidi="pt-PT"/>
              </w:rPr>
            </w:pPr>
            <w:r w:rsidRPr="003C60B9">
              <w:rPr>
                <w:rFonts w:ascii="Avenir Next LT Pro Light" w:hAnsi="Avenir Next LT Pro Light"/>
                <w:sz w:val="20"/>
                <w:szCs w:val="20"/>
              </w:rPr>
              <w:t>− Estar contactável para monitorização ativa durante os 14 dias desde a data da última exposição.</w:t>
            </w:r>
          </w:p>
        </w:tc>
        <w:tc>
          <w:tcPr>
            <w:tcW w:w="4943" w:type="dxa"/>
          </w:tcPr>
          <w:p w14:paraId="0738729F" w14:textId="77777777" w:rsidR="003C60B9" w:rsidRPr="003C60B9" w:rsidRDefault="003C60B9" w:rsidP="003C60B9">
            <w:pPr>
              <w:spacing w:before="240" w:line="360" w:lineRule="auto"/>
              <w:jc w:val="both"/>
              <w:rPr>
                <w:rFonts w:ascii="Avenir Next LT Pro Light" w:hAnsi="Avenir Next LT Pro Light"/>
                <w:sz w:val="20"/>
                <w:szCs w:val="20"/>
              </w:rPr>
            </w:pPr>
            <w:r w:rsidRPr="003C60B9">
              <w:rPr>
                <w:rFonts w:ascii="Avenir Next LT Pro Light" w:hAnsi="Avenir Next LT Pro Light"/>
                <w:sz w:val="20"/>
                <w:szCs w:val="20"/>
              </w:rPr>
              <w:t>− Auto monitorização diária dos sintomas da COVID-19, incluindo febre, tosse ou dificuldade em respirar;</w:t>
            </w:r>
          </w:p>
          <w:p w14:paraId="1B91F955" w14:textId="77777777" w:rsidR="003C60B9" w:rsidRPr="003C60B9" w:rsidRDefault="003C60B9" w:rsidP="003C60B9">
            <w:pPr>
              <w:spacing w:before="240" w:line="360" w:lineRule="auto"/>
              <w:jc w:val="both"/>
              <w:rPr>
                <w:rFonts w:ascii="Avenir Next LT Pro Light" w:hAnsi="Avenir Next LT Pro Light"/>
                <w:sz w:val="20"/>
                <w:szCs w:val="20"/>
              </w:rPr>
            </w:pPr>
            <w:r w:rsidRPr="003C60B9">
              <w:rPr>
                <w:rFonts w:ascii="Avenir Next LT Pro Light" w:hAnsi="Avenir Next LT Pro Light"/>
                <w:sz w:val="20"/>
                <w:szCs w:val="20"/>
              </w:rPr>
              <w:t>− Acompanhamento da situação pelo médico do trabalho.</w:t>
            </w:r>
          </w:p>
          <w:p w14:paraId="4A16F4DD" w14:textId="77777777" w:rsidR="003C60B9" w:rsidRPr="003C60B9" w:rsidRDefault="003C60B9" w:rsidP="003C60B9">
            <w:pPr>
              <w:spacing w:before="240" w:line="360" w:lineRule="auto"/>
              <w:jc w:val="both"/>
              <w:rPr>
                <w:rFonts w:ascii="Avenir Next LT Pro Light" w:hAnsi="Avenir Next LT Pro Light"/>
                <w:sz w:val="20"/>
                <w:szCs w:val="20"/>
              </w:rPr>
            </w:pPr>
          </w:p>
        </w:tc>
      </w:tr>
    </w:tbl>
    <w:p w14:paraId="03F39EB5" w14:textId="77777777" w:rsidR="00C451A5" w:rsidRPr="003C60B9" w:rsidRDefault="00C451A5" w:rsidP="003C60B9">
      <w:pPr>
        <w:spacing w:before="240" w:line="360" w:lineRule="auto"/>
        <w:ind w:firstLine="720"/>
        <w:jc w:val="both"/>
        <w:rPr>
          <w:rFonts w:ascii="Avenir Next LT Pro Light" w:hAnsi="Avenir Next LT Pro Light"/>
        </w:rPr>
      </w:pPr>
      <w:r w:rsidRPr="003C60B9">
        <w:rPr>
          <w:rFonts w:ascii="Avenir Next LT Pro Light" w:hAnsi="Avenir Next LT Pro Light"/>
        </w:rPr>
        <w:t>Identificar, listar e classificar os contactos próximos (incluindo os casuais);</w:t>
      </w:r>
    </w:p>
    <w:p w14:paraId="341C2D78" w14:textId="77777777" w:rsidR="00C451A5" w:rsidRPr="003C60B9" w:rsidRDefault="00C451A5" w:rsidP="003C60B9">
      <w:pPr>
        <w:spacing w:before="240" w:line="360" w:lineRule="auto"/>
        <w:ind w:firstLine="709"/>
        <w:jc w:val="both"/>
        <w:rPr>
          <w:rFonts w:ascii="Avenir Next LT Pro Light" w:hAnsi="Avenir Next LT Pro Light"/>
        </w:rPr>
      </w:pPr>
      <w:r w:rsidRPr="003C60B9">
        <w:rPr>
          <w:rFonts w:ascii="Avenir Next LT Pro Light" w:hAnsi="Avenir Next LT Pro Light"/>
        </w:rPr>
        <w:lastRenderedPageBreak/>
        <w:t>Proceder ao necessário acompanhamento dos contactos (telefonar diariamente, informar, aconselhar e referenciar, se necessário). O período de incubação estimado da COVID-19 é de 2 a 12 dias19. Como medida de precaução, a vigilância ativa dos contatos próximos decorre durante 14 dias desde a data da última exposição a caso confirmado.</w:t>
      </w:r>
    </w:p>
    <w:p w14:paraId="38091269" w14:textId="77777777" w:rsidR="00436F8D" w:rsidRPr="003C60B9" w:rsidRDefault="00C451A5" w:rsidP="003C60B9">
      <w:pPr>
        <w:spacing w:before="240" w:line="360" w:lineRule="auto"/>
        <w:ind w:firstLine="720"/>
        <w:jc w:val="both"/>
        <w:rPr>
          <w:rFonts w:ascii="Avenir Next LT Pro Light" w:hAnsi="Avenir Next LT Pro Light"/>
        </w:rPr>
      </w:pPr>
      <w:r w:rsidRPr="003C60B9">
        <w:rPr>
          <w:rFonts w:ascii="Avenir Next LT Pro Light" w:hAnsi="Avenir Next LT Pro Light"/>
        </w:rPr>
        <w:t>A vigilância de contactos próximos deve ser a seguidamente apresentada:</w:t>
      </w:r>
    </w:p>
    <w:p w14:paraId="323F31F3" w14:textId="77777777" w:rsidR="00C451A5" w:rsidRPr="003C60B9" w:rsidRDefault="00C451A5" w:rsidP="003C60B9">
      <w:pPr>
        <w:spacing w:before="240" w:line="360" w:lineRule="auto"/>
        <w:ind w:firstLine="720"/>
        <w:jc w:val="both"/>
        <w:rPr>
          <w:rFonts w:ascii="Avenir Next LT Pro Light" w:hAnsi="Avenir Next LT Pro Light"/>
        </w:rPr>
      </w:pPr>
      <w:r w:rsidRPr="003C60B9">
        <w:rPr>
          <w:rFonts w:ascii="Avenir Next LT Pro Light" w:hAnsi="Avenir Next LT Pro Light"/>
        </w:rPr>
        <w:t xml:space="preserve">De referir que: </w:t>
      </w:r>
    </w:p>
    <w:p w14:paraId="3D6C1161" w14:textId="77777777" w:rsidR="00C451A5" w:rsidRPr="003C60B9" w:rsidRDefault="00C451A5" w:rsidP="003C60B9">
      <w:pPr>
        <w:spacing w:before="240" w:line="360" w:lineRule="auto"/>
        <w:ind w:firstLine="720"/>
        <w:jc w:val="both"/>
        <w:rPr>
          <w:rFonts w:ascii="Avenir Next LT Pro Light" w:hAnsi="Avenir Next LT Pro Light"/>
        </w:rPr>
      </w:pPr>
      <w:r w:rsidRPr="003C60B9">
        <w:rPr>
          <w:rFonts w:ascii="Avenir Next LT Pro Light" w:hAnsi="Avenir Next LT Pro Light"/>
        </w:rPr>
        <w:t>− A auto monitorização diária, feita pelo próprio trabalhador, visa a avaliação da febre (medir a temperatura corporal duas vezes por dia e registar o valor e a hora de medição) e a verificação de tosse ou dificuldade em respirar;</w:t>
      </w:r>
    </w:p>
    <w:p w14:paraId="75E38D1D" w14:textId="77777777" w:rsidR="00C451A5" w:rsidRPr="003C60B9" w:rsidRDefault="00C451A5" w:rsidP="003C60B9">
      <w:pPr>
        <w:spacing w:before="240" w:line="360" w:lineRule="auto"/>
        <w:ind w:firstLine="720"/>
        <w:jc w:val="both"/>
        <w:rPr>
          <w:rFonts w:ascii="Avenir Next LT Pro Light" w:hAnsi="Avenir Next LT Pro Light"/>
        </w:rPr>
      </w:pPr>
      <w:r w:rsidRPr="003C60B9">
        <w:rPr>
          <w:rFonts w:ascii="Avenir Next LT Pro Light" w:hAnsi="Avenir Next LT Pro Light"/>
        </w:rPr>
        <w:t xml:space="preserve">− Se se verificarem sintomas da COVID-19 e o trabalhador estiver na empresa, devem-se iniciar os “Procedimentos num Caso Suspeito”, estabelecidos no ponto </w:t>
      </w:r>
      <w:r w:rsidR="00E90A50" w:rsidRPr="003C60B9">
        <w:rPr>
          <w:rFonts w:ascii="Avenir Next LT Pro Light" w:hAnsi="Avenir Next LT Pro Light"/>
        </w:rPr>
        <w:t>1.9.</w:t>
      </w:r>
      <w:r w:rsidRPr="003C60B9">
        <w:rPr>
          <w:rFonts w:ascii="Avenir Next LT Pro Light" w:hAnsi="Avenir Next LT Pro Light"/>
        </w:rPr>
        <w:t>;</w:t>
      </w:r>
    </w:p>
    <w:p w14:paraId="45ECA9F6" w14:textId="74113627" w:rsidR="00C451A5" w:rsidRPr="003C60B9" w:rsidRDefault="00C451A5" w:rsidP="003C60B9">
      <w:pPr>
        <w:spacing w:before="240" w:line="360" w:lineRule="auto"/>
        <w:ind w:firstLine="720"/>
        <w:jc w:val="both"/>
        <w:rPr>
          <w:rFonts w:ascii="Avenir Next LT Pro Light" w:hAnsi="Avenir Next LT Pro Light"/>
        </w:rPr>
      </w:pPr>
      <w:r w:rsidRPr="003C60B9">
        <w:rPr>
          <w:rFonts w:ascii="Avenir Next LT Pro Light" w:hAnsi="Avenir Next LT Pro Light"/>
        </w:rPr>
        <w:t>− Se nenhum sintoma surgir nos 14 dias decorrentes da última exposição, a situação fica encerrada para COVID-19.</w:t>
      </w:r>
    </w:p>
    <w:p w14:paraId="2341170A" w14:textId="77777777" w:rsidR="008E609B" w:rsidRPr="003C60B9" w:rsidRDefault="008E609B" w:rsidP="003C60B9">
      <w:pPr>
        <w:pStyle w:val="PargrafodaLista"/>
        <w:numPr>
          <w:ilvl w:val="0"/>
          <w:numId w:val="31"/>
        </w:numPr>
        <w:spacing w:before="240" w:line="360" w:lineRule="auto"/>
        <w:ind w:left="284" w:hanging="284"/>
        <w:jc w:val="both"/>
        <w:rPr>
          <w:rFonts w:ascii="Avenir Next LT Pro" w:hAnsi="Avenir Next LT Pro"/>
          <w:b/>
          <w:color w:val="009193"/>
        </w:rPr>
      </w:pPr>
      <w:r w:rsidRPr="003C60B9">
        <w:rPr>
          <w:rFonts w:ascii="Avenir Next LT Pro" w:hAnsi="Avenir Next LT Pro"/>
          <w:b/>
          <w:color w:val="009193"/>
        </w:rPr>
        <w:t>Organização dos espaços</w:t>
      </w:r>
    </w:p>
    <w:p w14:paraId="131D97DA" w14:textId="77777777" w:rsidR="008E609B" w:rsidRPr="003C60B9" w:rsidRDefault="008E609B" w:rsidP="003C60B9">
      <w:pPr>
        <w:spacing w:before="240" w:line="360" w:lineRule="auto"/>
        <w:ind w:firstLine="284"/>
        <w:jc w:val="both"/>
        <w:rPr>
          <w:rFonts w:ascii="Avenir Next LT Pro Light" w:hAnsi="Avenir Next LT Pro Light"/>
        </w:rPr>
      </w:pPr>
      <w:r w:rsidRPr="003C60B9">
        <w:rPr>
          <w:rFonts w:ascii="Avenir Next LT Pro Light" w:hAnsi="Avenir Next LT Pro Light"/>
        </w:rPr>
        <w:t>Devem ser adotadas medidas de acesso aos estabelecimentos e de circulac</w:t>
      </w:r>
      <w:r w:rsidRPr="003C60B9">
        <w:rPr>
          <w:rFonts w:ascii="Arial" w:hAnsi="Arial" w:cs="Arial"/>
        </w:rPr>
        <w:t>̧</w:t>
      </w:r>
      <w:r w:rsidRPr="003C60B9">
        <w:rPr>
          <w:rFonts w:ascii="Avenir Next LT Pro Light" w:hAnsi="Avenir Next LT Pro Light"/>
        </w:rPr>
        <w:t>ão, que assegurem a seguranc</w:t>
      </w:r>
      <w:r w:rsidRPr="003C60B9">
        <w:rPr>
          <w:rFonts w:ascii="Arial" w:hAnsi="Arial" w:cs="Arial"/>
        </w:rPr>
        <w:t>̧</w:t>
      </w:r>
      <w:r w:rsidRPr="003C60B9">
        <w:rPr>
          <w:rFonts w:ascii="Avenir Next LT Pro Light" w:hAnsi="Avenir Next LT Pro Light"/>
        </w:rPr>
        <w:t xml:space="preserve">a dos trabalhadores e dos clientes, designadamente: </w:t>
      </w:r>
    </w:p>
    <w:p w14:paraId="71574907" w14:textId="77777777" w:rsidR="008E609B" w:rsidRPr="003C60B9" w:rsidRDefault="008E609B" w:rsidP="003C60B9">
      <w:pPr>
        <w:pStyle w:val="PargrafodaLista"/>
        <w:numPr>
          <w:ilvl w:val="0"/>
          <w:numId w:val="34"/>
        </w:numPr>
        <w:spacing w:before="240" w:line="360" w:lineRule="auto"/>
        <w:jc w:val="both"/>
        <w:rPr>
          <w:rFonts w:ascii="Avenir Next LT Pro Light" w:hAnsi="Avenir Next LT Pro Light"/>
        </w:rPr>
      </w:pPr>
      <w:r w:rsidRPr="003C60B9">
        <w:rPr>
          <w:rFonts w:ascii="Avenir Next LT Pro Light" w:hAnsi="Avenir Next LT Pro Light"/>
        </w:rPr>
        <w:t>Manter, se possível, a porta aberta para minimizar o contacto com a mesma e as respetivas mac</w:t>
      </w:r>
      <w:r w:rsidRPr="003C60B9">
        <w:rPr>
          <w:rFonts w:ascii="Arial" w:hAnsi="Arial" w:cs="Arial"/>
        </w:rPr>
        <w:t>̧</w:t>
      </w:r>
      <w:r w:rsidRPr="003C60B9">
        <w:rPr>
          <w:rFonts w:ascii="Avenir Next LT Pro Light" w:hAnsi="Avenir Next LT Pro Light"/>
        </w:rPr>
        <w:t>anetas, e promover o arejamento natural dos espac</w:t>
      </w:r>
      <w:r w:rsidRPr="003C60B9">
        <w:rPr>
          <w:rFonts w:ascii="Arial" w:hAnsi="Arial" w:cs="Arial"/>
        </w:rPr>
        <w:t>̧</w:t>
      </w:r>
      <w:r w:rsidRPr="003C60B9">
        <w:rPr>
          <w:rFonts w:ascii="Avenir Next LT Pro Light" w:hAnsi="Avenir Next LT Pro Light"/>
        </w:rPr>
        <w:t>os, se possível, ou estabelecer medidas eficazes de higienizac</w:t>
      </w:r>
      <w:r w:rsidRPr="003C60B9">
        <w:rPr>
          <w:rFonts w:ascii="Arial" w:hAnsi="Arial" w:cs="Arial"/>
        </w:rPr>
        <w:t>̧</w:t>
      </w:r>
      <w:r w:rsidRPr="003C60B9">
        <w:rPr>
          <w:rFonts w:ascii="Avenir Next LT Pro Light" w:hAnsi="Avenir Next LT Pro Light"/>
        </w:rPr>
        <w:t>ão das mesmas;</w:t>
      </w:r>
    </w:p>
    <w:p w14:paraId="3C9992A5" w14:textId="77777777" w:rsidR="008E609B" w:rsidRPr="003C60B9" w:rsidRDefault="008E609B" w:rsidP="003C60B9">
      <w:pPr>
        <w:pStyle w:val="PargrafodaLista"/>
        <w:numPr>
          <w:ilvl w:val="0"/>
          <w:numId w:val="34"/>
        </w:numPr>
        <w:spacing w:before="240" w:line="360" w:lineRule="auto"/>
        <w:jc w:val="both"/>
        <w:rPr>
          <w:rFonts w:ascii="Avenir Next LT Pro Light" w:hAnsi="Avenir Next LT Pro Light"/>
        </w:rPr>
      </w:pPr>
      <w:r w:rsidRPr="003C60B9">
        <w:rPr>
          <w:rFonts w:ascii="Avenir Next LT Pro Light" w:hAnsi="Avenir Next LT Pro Light"/>
        </w:rPr>
        <w:t>Gerir os acessos de modo a evitar a concentrac</w:t>
      </w:r>
      <w:r w:rsidRPr="003C60B9">
        <w:rPr>
          <w:rFonts w:ascii="Arial" w:hAnsi="Arial" w:cs="Arial"/>
        </w:rPr>
        <w:t>̧</w:t>
      </w:r>
      <w:r w:rsidRPr="003C60B9">
        <w:rPr>
          <w:rFonts w:ascii="Avenir Next LT Pro Light" w:hAnsi="Avenir Next LT Pro Light"/>
        </w:rPr>
        <w:t xml:space="preserve">ão de pessoas à entrada </w:t>
      </w:r>
      <w:r w:rsidR="00D80AB3" w:rsidRPr="003C60B9">
        <w:rPr>
          <w:rFonts w:ascii="Avenir Next LT Pro Light" w:hAnsi="Avenir Next LT Pro Light"/>
        </w:rPr>
        <w:t>do espaço</w:t>
      </w:r>
      <w:r w:rsidRPr="003C60B9">
        <w:rPr>
          <w:rFonts w:ascii="Avenir Next LT Pro Light" w:hAnsi="Avenir Next LT Pro Light"/>
        </w:rPr>
        <w:t xml:space="preserve"> ou situac</w:t>
      </w:r>
      <w:r w:rsidRPr="003C60B9">
        <w:rPr>
          <w:rFonts w:ascii="Arial" w:hAnsi="Arial" w:cs="Arial"/>
        </w:rPr>
        <w:t>̧</w:t>
      </w:r>
      <w:r w:rsidRPr="003C60B9">
        <w:rPr>
          <w:rFonts w:ascii="Avenir Next LT Pro Light" w:hAnsi="Avenir Next LT Pro Light"/>
        </w:rPr>
        <w:t>ões de espera no interior, garantindo sempre o distanciamento físico de pelo menos 2 metros;</w:t>
      </w:r>
    </w:p>
    <w:p w14:paraId="6A9B9C94" w14:textId="77777777" w:rsidR="008E609B" w:rsidRPr="003C60B9" w:rsidRDefault="008E609B" w:rsidP="003C60B9">
      <w:pPr>
        <w:pStyle w:val="PargrafodaLista"/>
        <w:numPr>
          <w:ilvl w:val="0"/>
          <w:numId w:val="32"/>
        </w:numPr>
        <w:spacing w:before="240" w:line="360" w:lineRule="auto"/>
        <w:jc w:val="both"/>
        <w:rPr>
          <w:rFonts w:ascii="Avenir Next LT Pro Light" w:hAnsi="Avenir Next LT Pro Light"/>
        </w:rPr>
      </w:pPr>
      <w:r w:rsidRPr="003C60B9">
        <w:rPr>
          <w:rFonts w:ascii="Avenir Next LT Pro Light" w:hAnsi="Avenir Next LT Pro Light"/>
        </w:rPr>
        <w:t>Interditar formas de cumprimento que envolvam o contacto físico;</w:t>
      </w:r>
    </w:p>
    <w:p w14:paraId="6ED2D565" w14:textId="77777777" w:rsidR="008E609B" w:rsidRPr="003C60B9" w:rsidRDefault="008E609B" w:rsidP="003C60B9">
      <w:pPr>
        <w:pStyle w:val="PargrafodaLista"/>
        <w:numPr>
          <w:ilvl w:val="0"/>
          <w:numId w:val="32"/>
        </w:numPr>
        <w:spacing w:before="240" w:line="360" w:lineRule="auto"/>
        <w:jc w:val="both"/>
        <w:rPr>
          <w:rFonts w:ascii="Avenir Next LT Pro Light" w:hAnsi="Avenir Next LT Pro Light"/>
        </w:rPr>
      </w:pPr>
      <w:r w:rsidRPr="003C60B9">
        <w:rPr>
          <w:rFonts w:ascii="Avenir Next LT Pro Light" w:hAnsi="Avenir Next LT Pro Light"/>
        </w:rPr>
        <w:lastRenderedPageBreak/>
        <w:t>Afixar as regras de etiqueta respiratória em local visível pelos clientes, em Portugue</w:t>
      </w:r>
      <w:r w:rsidRPr="003C60B9">
        <w:rPr>
          <w:rFonts w:ascii="Arial" w:hAnsi="Arial" w:cs="Arial"/>
        </w:rPr>
        <w:t>̂</w:t>
      </w:r>
      <w:r w:rsidRPr="003C60B9">
        <w:rPr>
          <w:rFonts w:ascii="Avenir Next LT Pro Light" w:hAnsi="Avenir Next LT Pro Light"/>
        </w:rPr>
        <w:t>s e Ingle</w:t>
      </w:r>
      <w:r w:rsidRPr="003C60B9">
        <w:rPr>
          <w:rFonts w:ascii="Arial" w:hAnsi="Arial" w:cs="Arial"/>
        </w:rPr>
        <w:t>̂</w:t>
      </w:r>
      <w:r w:rsidRPr="003C60B9">
        <w:rPr>
          <w:rFonts w:ascii="Avenir Next LT Pro Light" w:hAnsi="Avenir Next LT Pro Light"/>
        </w:rPr>
        <w:t>s, divulgadas pela Direc</w:t>
      </w:r>
      <w:r w:rsidRPr="003C60B9">
        <w:rPr>
          <w:rFonts w:ascii="Arial" w:hAnsi="Arial" w:cs="Arial"/>
        </w:rPr>
        <w:t>̧</w:t>
      </w:r>
      <w:r w:rsidRPr="003C60B9">
        <w:rPr>
          <w:rFonts w:ascii="Avenir Next LT Pro Light" w:hAnsi="Avenir Next LT Pro Light"/>
        </w:rPr>
        <w:t>ão-Geral da Saúde, e incentivar os trabalhadores e os clientes para o respetivo cumprimento;</w:t>
      </w:r>
    </w:p>
    <w:p w14:paraId="295178A8" w14:textId="77777777" w:rsidR="008E609B" w:rsidRPr="003C60B9" w:rsidRDefault="008E609B" w:rsidP="003C60B9">
      <w:pPr>
        <w:pStyle w:val="PargrafodaLista"/>
        <w:numPr>
          <w:ilvl w:val="0"/>
          <w:numId w:val="32"/>
        </w:numPr>
        <w:spacing w:before="240" w:line="360" w:lineRule="auto"/>
        <w:jc w:val="both"/>
        <w:rPr>
          <w:rFonts w:ascii="Avenir Next LT Pro Light" w:hAnsi="Avenir Next LT Pro Light"/>
        </w:rPr>
      </w:pPr>
      <w:r w:rsidRPr="003C60B9">
        <w:rPr>
          <w:rFonts w:ascii="Avenir Next LT Pro Light" w:hAnsi="Avenir Next LT Pro Light"/>
        </w:rPr>
        <w:t>Dar indicac</w:t>
      </w:r>
      <w:r w:rsidRPr="003C60B9">
        <w:rPr>
          <w:rFonts w:ascii="Arial" w:hAnsi="Arial" w:cs="Arial"/>
        </w:rPr>
        <w:t>̧</w:t>
      </w:r>
      <w:r w:rsidRPr="003C60B9">
        <w:rPr>
          <w:rFonts w:ascii="Avenir Next LT Pro Light" w:hAnsi="Avenir Next LT Pro Light"/>
        </w:rPr>
        <w:t>ão às transportadoras, nas operac</w:t>
      </w:r>
      <w:r w:rsidRPr="003C60B9">
        <w:rPr>
          <w:rFonts w:ascii="Arial" w:hAnsi="Arial" w:cs="Arial"/>
        </w:rPr>
        <w:t>̧</w:t>
      </w:r>
      <w:r w:rsidRPr="003C60B9">
        <w:rPr>
          <w:rFonts w:ascii="Avenir Next LT Pro Light" w:hAnsi="Avenir Next LT Pro Light"/>
        </w:rPr>
        <w:t>ões de abastecimento dos estabelecimentos, para aguardar por autorizac</w:t>
      </w:r>
      <w:r w:rsidRPr="003C60B9">
        <w:rPr>
          <w:rFonts w:ascii="Arial" w:hAnsi="Arial" w:cs="Arial"/>
        </w:rPr>
        <w:t>̧</w:t>
      </w:r>
      <w:r w:rsidRPr="003C60B9">
        <w:rPr>
          <w:rFonts w:ascii="Avenir Next LT Pro Light" w:hAnsi="Avenir Next LT Pro Light"/>
        </w:rPr>
        <w:t>ão e respeitar as indicac</w:t>
      </w:r>
      <w:r w:rsidRPr="003C60B9">
        <w:rPr>
          <w:rFonts w:ascii="Arial" w:hAnsi="Arial" w:cs="Arial"/>
        </w:rPr>
        <w:t>̧</w:t>
      </w:r>
      <w:r w:rsidRPr="003C60B9">
        <w:rPr>
          <w:rFonts w:ascii="Avenir Next LT Pro Light" w:hAnsi="Avenir Next LT Pro Light"/>
        </w:rPr>
        <w:t>ões que forem definidas para descarregar o material.</w:t>
      </w:r>
    </w:p>
    <w:p w14:paraId="358E8D57" w14:textId="77777777" w:rsidR="008E609B" w:rsidRPr="003C60B9" w:rsidRDefault="008E609B" w:rsidP="003C60B9">
      <w:pPr>
        <w:pStyle w:val="PargrafodaLista"/>
        <w:numPr>
          <w:ilvl w:val="0"/>
          <w:numId w:val="32"/>
        </w:numPr>
        <w:spacing w:before="240" w:line="360" w:lineRule="auto"/>
        <w:jc w:val="both"/>
        <w:rPr>
          <w:rFonts w:ascii="Avenir Next LT Pro Light" w:hAnsi="Avenir Next LT Pro Light"/>
        </w:rPr>
      </w:pPr>
      <w:r w:rsidRPr="003C60B9">
        <w:rPr>
          <w:rFonts w:ascii="Avenir Next LT Pro Light" w:hAnsi="Avenir Next LT Pro Light"/>
        </w:rPr>
        <w:t>O(s) trabalhador(es) designado(s) para a recec</w:t>
      </w:r>
      <w:r w:rsidRPr="003C60B9">
        <w:rPr>
          <w:rFonts w:ascii="Arial" w:hAnsi="Arial" w:cs="Arial"/>
        </w:rPr>
        <w:t>̧</w:t>
      </w:r>
      <w:r w:rsidRPr="003C60B9">
        <w:rPr>
          <w:rFonts w:ascii="Avenir Next LT Pro Light" w:hAnsi="Avenir Next LT Pro Light"/>
        </w:rPr>
        <w:t>ão, recolha e encaminhamento de material deve(m) assegurar os cuidados de desinfec</w:t>
      </w:r>
      <w:r w:rsidRPr="003C60B9">
        <w:rPr>
          <w:rFonts w:ascii="Arial" w:hAnsi="Arial" w:cs="Arial"/>
        </w:rPr>
        <w:t>̧</w:t>
      </w:r>
      <w:r w:rsidRPr="003C60B9">
        <w:rPr>
          <w:rFonts w:ascii="Avenir Next LT Pro Light" w:hAnsi="Avenir Next LT Pro Light"/>
        </w:rPr>
        <w:t xml:space="preserve">ão dos objetos e higiene das mãos; </w:t>
      </w:r>
    </w:p>
    <w:p w14:paraId="451E228C" w14:textId="104D5BBB" w:rsidR="008E609B" w:rsidRDefault="008E609B" w:rsidP="003C60B9">
      <w:pPr>
        <w:pStyle w:val="PargrafodaLista"/>
        <w:numPr>
          <w:ilvl w:val="0"/>
          <w:numId w:val="32"/>
        </w:numPr>
        <w:spacing w:before="240" w:line="360" w:lineRule="auto"/>
        <w:jc w:val="both"/>
        <w:rPr>
          <w:rFonts w:ascii="Avenir Next LT Pro Light" w:hAnsi="Avenir Next LT Pro Light"/>
        </w:rPr>
      </w:pPr>
      <w:r w:rsidRPr="003C60B9">
        <w:rPr>
          <w:rFonts w:ascii="Avenir Next LT Pro Light" w:hAnsi="Avenir Next LT Pro Light"/>
        </w:rPr>
        <w:t>Eliminar, sempre que possível, quaisquer procedimentos de interac</w:t>
      </w:r>
      <w:r w:rsidRPr="003C60B9">
        <w:rPr>
          <w:rFonts w:ascii="Arial" w:hAnsi="Arial" w:cs="Arial"/>
        </w:rPr>
        <w:t>̧</w:t>
      </w:r>
      <w:r w:rsidRPr="003C60B9">
        <w:rPr>
          <w:rFonts w:ascii="Avenir Next LT Pro Light" w:hAnsi="Avenir Next LT Pro Light"/>
        </w:rPr>
        <w:t>ão física, como a recolha de assinatura de recec</w:t>
      </w:r>
      <w:r w:rsidRPr="003C60B9">
        <w:rPr>
          <w:rFonts w:ascii="Arial" w:hAnsi="Arial" w:cs="Arial"/>
        </w:rPr>
        <w:t>̧</w:t>
      </w:r>
      <w:r w:rsidRPr="003C60B9">
        <w:rPr>
          <w:rFonts w:ascii="Avenir Next LT Pro Light" w:hAnsi="Avenir Next LT Pro Light"/>
        </w:rPr>
        <w:t>ão da mercadoria, adotando formas alternativas de comunicac</w:t>
      </w:r>
      <w:r w:rsidRPr="003C60B9">
        <w:rPr>
          <w:rFonts w:ascii="Arial" w:hAnsi="Arial" w:cs="Arial"/>
        </w:rPr>
        <w:t>̧</w:t>
      </w:r>
      <w:r w:rsidRPr="003C60B9">
        <w:rPr>
          <w:rFonts w:ascii="Avenir Next LT Pro Light" w:hAnsi="Avenir Next LT Pro Light"/>
        </w:rPr>
        <w:t>ão (</w:t>
      </w:r>
      <w:r w:rsidRPr="003C60B9">
        <w:rPr>
          <w:rFonts w:ascii="Avenir Next LT Pro Light" w:hAnsi="Avenir Next LT Pro Light"/>
          <w:i/>
        </w:rPr>
        <w:t>e-mails</w:t>
      </w:r>
      <w:r w:rsidRPr="003C60B9">
        <w:rPr>
          <w:rFonts w:ascii="Avenir Next LT Pro Light" w:hAnsi="Avenir Next LT Pro Light"/>
        </w:rPr>
        <w:t xml:space="preserve"> de confirmac</w:t>
      </w:r>
      <w:r w:rsidRPr="003C60B9">
        <w:rPr>
          <w:rFonts w:ascii="Arial" w:hAnsi="Arial" w:cs="Arial"/>
        </w:rPr>
        <w:t>̧</w:t>
      </w:r>
      <w:r w:rsidRPr="003C60B9">
        <w:rPr>
          <w:rFonts w:ascii="Avenir Next LT Pro Light" w:hAnsi="Avenir Next LT Pro Light"/>
        </w:rPr>
        <w:t>ão, fotografias de entrega ou outros). Nos casos em que tal não seja praticável, deverão ser assegurados meios para possibilitar a higienizac</w:t>
      </w:r>
      <w:r w:rsidRPr="003C60B9">
        <w:rPr>
          <w:rFonts w:ascii="Arial" w:hAnsi="Arial" w:cs="Arial"/>
        </w:rPr>
        <w:t>̧</w:t>
      </w:r>
      <w:r w:rsidRPr="003C60B9">
        <w:rPr>
          <w:rFonts w:ascii="Avenir Next LT Pro Light" w:hAnsi="Avenir Next LT Pro Light"/>
        </w:rPr>
        <w:t>ão das mãos no local</w:t>
      </w:r>
      <w:r w:rsidR="00F40BE1" w:rsidRPr="003C60B9">
        <w:rPr>
          <w:rFonts w:ascii="Avenir Next LT Pro Light" w:hAnsi="Avenir Next LT Pro Light"/>
        </w:rPr>
        <w:t>.</w:t>
      </w:r>
    </w:p>
    <w:p w14:paraId="02C4BE4C" w14:textId="77777777" w:rsidR="003C60B9" w:rsidRPr="003C60B9" w:rsidRDefault="003C60B9" w:rsidP="003C60B9">
      <w:pPr>
        <w:pStyle w:val="PargrafodaLista"/>
        <w:spacing w:before="240" w:line="360" w:lineRule="auto"/>
        <w:jc w:val="both"/>
        <w:rPr>
          <w:rFonts w:ascii="Avenir Next LT Pro Light" w:hAnsi="Avenir Next LT Pro Light"/>
        </w:rPr>
      </w:pPr>
    </w:p>
    <w:p w14:paraId="30203E82" w14:textId="77777777" w:rsidR="008E609B" w:rsidRPr="003C60B9" w:rsidRDefault="008E609B" w:rsidP="003C60B9">
      <w:pPr>
        <w:pStyle w:val="PargrafodaLista"/>
        <w:numPr>
          <w:ilvl w:val="1"/>
          <w:numId w:val="31"/>
        </w:numPr>
        <w:spacing w:before="240" w:line="360" w:lineRule="auto"/>
        <w:ind w:left="709" w:right="-27" w:hanging="425"/>
        <w:jc w:val="both"/>
        <w:rPr>
          <w:rFonts w:ascii="Avenir Next LT Pro Light" w:hAnsi="Avenir Next LT Pro Light"/>
          <w:b/>
          <w:bCs/>
          <w:color w:val="009193"/>
        </w:rPr>
      </w:pPr>
      <w:r w:rsidRPr="003C60B9">
        <w:rPr>
          <w:rFonts w:ascii="Avenir Next LT Pro Light" w:hAnsi="Avenir Next LT Pro Light"/>
          <w:b/>
          <w:bCs/>
          <w:color w:val="009193"/>
        </w:rPr>
        <w:t>Distanciamento</w:t>
      </w:r>
    </w:p>
    <w:p w14:paraId="600ADF69" w14:textId="77777777" w:rsidR="008E609B" w:rsidRPr="003C60B9" w:rsidRDefault="008E609B" w:rsidP="003C60B9">
      <w:pPr>
        <w:spacing w:before="240" w:line="360" w:lineRule="auto"/>
        <w:ind w:right="-27" w:firstLine="284"/>
        <w:jc w:val="both"/>
        <w:rPr>
          <w:rFonts w:ascii="Avenir Next LT Pro Light" w:hAnsi="Avenir Next LT Pro Light"/>
        </w:rPr>
      </w:pPr>
      <w:r w:rsidRPr="003C60B9">
        <w:rPr>
          <w:rFonts w:ascii="Avenir Next LT Pro Light" w:hAnsi="Avenir Next LT Pro Light"/>
        </w:rPr>
        <w:t>Em todas as atividades de laborac</w:t>
      </w:r>
      <w:r w:rsidRPr="003C60B9">
        <w:rPr>
          <w:rFonts w:ascii="Arial" w:hAnsi="Arial" w:cs="Arial"/>
        </w:rPr>
        <w:t>̧</w:t>
      </w:r>
      <w:r w:rsidRPr="003C60B9">
        <w:rPr>
          <w:rFonts w:ascii="Avenir Next LT Pro Light" w:hAnsi="Avenir Next LT Pro Light"/>
        </w:rPr>
        <w:t>ão devem ser cumpridas as regras de distanciamento físico, designadamente:</w:t>
      </w:r>
    </w:p>
    <w:p w14:paraId="1C29A559" w14:textId="77777777" w:rsidR="008E609B" w:rsidRPr="003C60B9" w:rsidRDefault="008E609B" w:rsidP="003C60B9">
      <w:pPr>
        <w:pStyle w:val="PargrafodaLista"/>
        <w:numPr>
          <w:ilvl w:val="0"/>
          <w:numId w:val="35"/>
        </w:numPr>
        <w:spacing w:before="240" w:line="360" w:lineRule="auto"/>
        <w:jc w:val="both"/>
        <w:rPr>
          <w:rFonts w:ascii="Avenir Next LT Pro Light" w:hAnsi="Avenir Next LT Pro Light"/>
        </w:rPr>
      </w:pPr>
      <w:r w:rsidRPr="003C60B9">
        <w:rPr>
          <w:rFonts w:ascii="Avenir Next LT Pro Light" w:hAnsi="Avenir Next LT Pro Light"/>
        </w:rPr>
        <w:t>Cumprir as orientac</w:t>
      </w:r>
      <w:r w:rsidRPr="003C60B9">
        <w:rPr>
          <w:rFonts w:ascii="Arial" w:hAnsi="Arial" w:cs="Arial"/>
        </w:rPr>
        <w:t>̧</w:t>
      </w:r>
      <w:r w:rsidRPr="003C60B9">
        <w:rPr>
          <w:rFonts w:ascii="Avenir Next LT Pro Light" w:hAnsi="Avenir Next LT Pro Light"/>
        </w:rPr>
        <w:t>ões regulamentares ou das Autoridades Públicas quanto à ocupac</w:t>
      </w:r>
      <w:r w:rsidRPr="003C60B9">
        <w:rPr>
          <w:rFonts w:ascii="Arial" w:hAnsi="Arial" w:cs="Arial"/>
        </w:rPr>
        <w:t>̧</w:t>
      </w:r>
      <w:r w:rsidRPr="003C60B9">
        <w:rPr>
          <w:rFonts w:ascii="Avenir Next LT Pro Light" w:hAnsi="Avenir Next LT Pro Light"/>
        </w:rPr>
        <w:t>ão máxima do estabelecimento, indicativa de 0,05 pessoas por metro quadrado de área acesso;</w:t>
      </w:r>
    </w:p>
    <w:p w14:paraId="04B917E2" w14:textId="77777777" w:rsidR="008E609B" w:rsidRPr="003C60B9" w:rsidRDefault="008E609B" w:rsidP="003C60B9">
      <w:pPr>
        <w:pStyle w:val="PargrafodaLista"/>
        <w:numPr>
          <w:ilvl w:val="0"/>
          <w:numId w:val="35"/>
        </w:numPr>
        <w:spacing w:before="240" w:after="100" w:afterAutospacing="1" w:line="360" w:lineRule="auto"/>
        <w:jc w:val="both"/>
        <w:rPr>
          <w:rFonts w:ascii="Avenir Next LT Pro Light" w:hAnsi="Avenir Next LT Pro Light"/>
        </w:rPr>
      </w:pPr>
      <w:r w:rsidRPr="003C60B9">
        <w:rPr>
          <w:rFonts w:ascii="Avenir Next LT Pro Light" w:hAnsi="Avenir Next LT Pro Light"/>
        </w:rPr>
        <w:t>Segregar, quando aplicável, os circuitos das pessoas, utilizando portas separadas para a entrada e saída para evitar o cruzamento entre as pessoas. Se tal não for possível, propõe- se definir percursos de entrada e de saída, de modo a minimizar o cruzamento de circuitos;</w:t>
      </w:r>
    </w:p>
    <w:p w14:paraId="4BD5F6B1" w14:textId="77777777" w:rsidR="008E609B" w:rsidRPr="003C60B9" w:rsidRDefault="008E609B" w:rsidP="003C60B9">
      <w:pPr>
        <w:pStyle w:val="PargrafodaLista"/>
        <w:numPr>
          <w:ilvl w:val="0"/>
          <w:numId w:val="35"/>
        </w:numPr>
        <w:spacing w:before="240" w:line="360" w:lineRule="auto"/>
        <w:jc w:val="both"/>
        <w:rPr>
          <w:rFonts w:ascii="Avenir Next LT Pro Light" w:hAnsi="Avenir Next LT Pro Light"/>
        </w:rPr>
      </w:pPr>
      <w:r w:rsidRPr="003C60B9">
        <w:rPr>
          <w:rFonts w:ascii="Avenir Next LT Pro Light" w:hAnsi="Avenir Next LT Pro Light"/>
        </w:rPr>
        <w:t>Reconfigurar, sempre que possível, a disposic</w:t>
      </w:r>
      <w:r w:rsidRPr="003C60B9">
        <w:rPr>
          <w:rFonts w:ascii="Arial" w:hAnsi="Arial" w:cs="Arial"/>
        </w:rPr>
        <w:t>̧</w:t>
      </w:r>
      <w:r w:rsidRPr="003C60B9">
        <w:rPr>
          <w:rFonts w:ascii="Avenir Next LT Pro Light" w:hAnsi="Avenir Next LT Pro Light"/>
        </w:rPr>
        <w:t>ão de equipamento mobiliário, por forma a facilitar, na circulac</w:t>
      </w:r>
      <w:r w:rsidRPr="003C60B9">
        <w:rPr>
          <w:rFonts w:ascii="Arial" w:hAnsi="Arial" w:cs="Arial"/>
        </w:rPr>
        <w:t>̧</w:t>
      </w:r>
      <w:r w:rsidRPr="003C60B9">
        <w:rPr>
          <w:rFonts w:ascii="Avenir Next LT Pro Light" w:hAnsi="Avenir Next LT Pro Light"/>
        </w:rPr>
        <w:t>ão, o cumprimento das dista</w:t>
      </w:r>
      <w:r w:rsidRPr="003C60B9">
        <w:rPr>
          <w:rFonts w:ascii="Arial" w:hAnsi="Arial" w:cs="Arial"/>
        </w:rPr>
        <w:t>̂</w:t>
      </w:r>
      <w:r w:rsidRPr="003C60B9">
        <w:rPr>
          <w:rFonts w:ascii="Avenir Next LT Pro Light" w:hAnsi="Avenir Next LT Pro Light"/>
        </w:rPr>
        <w:t>ncias mínimas de seguranc</w:t>
      </w:r>
      <w:r w:rsidRPr="003C60B9">
        <w:rPr>
          <w:rFonts w:ascii="Arial" w:hAnsi="Arial" w:cs="Arial"/>
        </w:rPr>
        <w:t>̧</w:t>
      </w:r>
      <w:r w:rsidRPr="003C60B9">
        <w:rPr>
          <w:rFonts w:ascii="Avenir Next LT Pro Light" w:hAnsi="Avenir Next LT Pro Light"/>
        </w:rPr>
        <w:t>a;</w:t>
      </w:r>
    </w:p>
    <w:p w14:paraId="6A65C9FA" w14:textId="77777777" w:rsidR="008E609B" w:rsidRPr="003C60B9" w:rsidRDefault="008E609B" w:rsidP="003C60B9">
      <w:pPr>
        <w:pStyle w:val="PargrafodaLista"/>
        <w:numPr>
          <w:ilvl w:val="0"/>
          <w:numId w:val="35"/>
        </w:numPr>
        <w:spacing w:before="240" w:line="360" w:lineRule="auto"/>
        <w:jc w:val="both"/>
        <w:rPr>
          <w:rFonts w:ascii="Avenir Next LT Pro Light" w:hAnsi="Avenir Next LT Pro Light"/>
        </w:rPr>
      </w:pPr>
      <w:r w:rsidRPr="003C60B9">
        <w:rPr>
          <w:rFonts w:ascii="Avenir Next LT Pro Light" w:hAnsi="Avenir Next LT Pro Light"/>
        </w:rPr>
        <w:t xml:space="preserve">De acordo com a </w:t>
      </w:r>
      <w:hyperlink r:id="rId11" w:history="1">
        <w:r w:rsidRPr="003C60B9">
          <w:rPr>
            <w:rStyle w:val="Hiperligao"/>
            <w:rFonts w:ascii="Avenir Next LT Pro Light" w:hAnsi="Avenir Next LT Pro Light"/>
          </w:rPr>
          <w:t>Orientação 010/2020</w:t>
        </w:r>
      </w:hyperlink>
      <w:r w:rsidRPr="003C60B9">
        <w:rPr>
          <w:rFonts w:ascii="Avenir Next LT Pro Light" w:hAnsi="Avenir Next LT Pro Light"/>
        </w:rPr>
        <w:t xml:space="preserve">, de 16/03/2020 da DGS, em termos gerais, considera-se que para efeitos de distanciamento social uma pessoa tem de estar </w:t>
      </w:r>
      <w:r w:rsidRPr="003C60B9">
        <w:rPr>
          <w:rFonts w:ascii="Avenir Next LT Pro Light" w:hAnsi="Avenir Next LT Pro Light"/>
        </w:rPr>
        <w:lastRenderedPageBreak/>
        <w:t>afastada de outra(s) pelo menos um metro de dista</w:t>
      </w:r>
      <w:r w:rsidRPr="003C60B9">
        <w:rPr>
          <w:rFonts w:ascii="Arial" w:hAnsi="Arial" w:cs="Arial"/>
        </w:rPr>
        <w:t>̂</w:t>
      </w:r>
      <w:r w:rsidRPr="003C60B9">
        <w:rPr>
          <w:rFonts w:ascii="Avenir Next LT Pro Light" w:hAnsi="Avenir Next LT Pro Light"/>
        </w:rPr>
        <w:t>ncia, devendo esta dista</w:t>
      </w:r>
      <w:r w:rsidRPr="003C60B9">
        <w:rPr>
          <w:rFonts w:ascii="Arial" w:hAnsi="Arial" w:cs="Arial"/>
        </w:rPr>
        <w:t>̂</w:t>
      </w:r>
      <w:r w:rsidRPr="003C60B9">
        <w:rPr>
          <w:rFonts w:ascii="Avenir Next LT Pro Light" w:hAnsi="Avenir Next LT Pro Light"/>
        </w:rPr>
        <w:t>ncia ser de pelo menos dois metros em ambientes fechados;</w:t>
      </w:r>
    </w:p>
    <w:p w14:paraId="5E026851" w14:textId="77777777" w:rsidR="008E609B" w:rsidRPr="003C60B9" w:rsidRDefault="008E609B" w:rsidP="003C60B9">
      <w:pPr>
        <w:pStyle w:val="PargrafodaLista"/>
        <w:numPr>
          <w:ilvl w:val="0"/>
          <w:numId w:val="33"/>
        </w:numPr>
        <w:spacing w:before="240" w:after="100" w:afterAutospacing="1" w:line="360" w:lineRule="auto"/>
        <w:jc w:val="both"/>
        <w:rPr>
          <w:rFonts w:ascii="Avenir Next LT Pro Light" w:hAnsi="Avenir Next LT Pro Light"/>
        </w:rPr>
      </w:pPr>
      <w:r w:rsidRPr="003C60B9">
        <w:rPr>
          <w:rFonts w:ascii="Avenir Next LT Pro Light" w:hAnsi="Avenir Next LT Pro Light"/>
        </w:rPr>
        <w:t>Organizar a entrada dos clientes, colocando, sempre que possível, marcas no chão que indiquem dista</w:t>
      </w:r>
      <w:r w:rsidRPr="003C60B9">
        <w:rPr>
          <w:rFonts w:ascii="Arial" w:hAnsi="Arial" w:cs="Arial"/>
        </w:rPr>
        <w:t>̂</w:t>
      </w:r>
      <w:r w:rsidRPr="003C60B9">
        <w:rPr>
          <w:rFonts w:ascii="Avenir Next LT Pro Light" w:hAnsi="Avenir Next LT Pro Light"/>
        </w:rPr>
        <w:t>ncias mínimas entre os clientes nas filas para atendimento e pagamento ou no acesso ao estabelecimento;</w:t>
      </w:r>
    </w:p>
    <w:p w14:paraId="1D68C5DE" w14:textId="77777777" w:rsidR="008E609B" w:rsidRPr="003C60B9" w:rsidRDefault="008E609B" w:rsidP="003C60B9">
      <w:pPr>
        <w:pStyle w:val="PargrafodaLista"/>
        <w:numPr>
          <w:ilvl w:val="0"/>
          <w:numId w:val="33"/>
        </w:numPr>
        <w:spacing w:before="240" w:after="100" w:afterAutospacing="1" w:line="360" w:lineRule="auto"/>
        <w:jc w:val="both"/>
        <w:rPr>
          <w:rFonts w:ascii="Avenir Next LT Pro Light" w:hAnsi="Avenir Next LT Pro Light"/>
        </w:rPr>
      </w:pPr>
      <w:r w:rsidRPr="003C60B9">
        <w:rPr>
          <w:rFonts w:ascii="Avenir Next LT Pro Light" w:hAnsi="Avenir Next LT Pro Light"/>
        </w:rPr>
        <w:t>Remover elementos físicos de potencial contacto com os clientes que não sejam indispensáveis à atividade em causa;</w:t>
      </w:r>
    </w:p>
    <w:p w14:paraId="577B9257" w14:textId="77777777" w:rsidR="008E609B" w:rsidRPr="003C60B9" w:rsidRDefault="008E609B" w:rsidP="003C60B9">
      <w:pPr>
        <w:pStyle w:val="PargrafodaLista"/>
        <w:numPr>
          <w:ilvl w:val="0"/>
          <w:numId w:val="33"/>
        </w:numPr>
        <w:spacing w:before="240" w:after="100" w:afterAutospacing="1" w:line="360" w:lineRule="auto"/>
        <w:jc w:val="both"/>
        <w:rPr>
          <w:rFonts w:ascii="Avenir Next LT Pro Light" w:hAnsi="Avenir Next LT Pro Light"/>
        </w:rPr>
      </w:pPr>
      <w:r w:rsidRPr="003C60B9">
        <w:rPr>
          <w:rFonts w:ascii="Avenir Next LT Pro Light" w:hAnsi="Avenir Next LT Pro Light"/>
        </w:rPr>
        <w:t>Privilegiar as formas de contacto com clientes, fornecedores e parceiros à dista</w:t>
      </w:r>
      <w:r w:rsidRPr="003C60B9">
        <w:rPr>
          <w:rFonts w:ascii="Arial" w:hAnsi="Arial" w:cs="Arial"/>
        </w:rPr>
        <w:t>̂</w:t>
      </w:r>
      <w:r w:rsidRPr="003C60B9">
        <w:rPr>
          <w:rFonts w:ascii="Avenir Next LT Pro Light" w:hAnsi="Avenir Next LT Pro Light"/>
        </w:rPr>
        <w:t>ncia (pedidos de material a fornecedores</w:t>
      </w:r>
      <w:r w:rsidR="005E2116" w:rsidRPr="003C60B9">
        <w:rPr>
          <w:rFonts w:ascii="Avenir Next LT Pro Light" w:hAnsi="Avenir Next LT Pro Light"/>
        </w:rPr>
        <w:t xml:space="preserve"> e orçamentos</w:t>
      </w:r>
      <w:r w:rsidRPr="003C60B9">
        <w:rPr>
          <w:rFonts w:ascii="Avenir Next LT Pro Light" w:hAnsi="Avenir Next LT Pro Light"/>
        </w:rPr>
        <w:t>).</w:t>
      </w:r>
    </w:p>
    <w:p w14:paraId="3AA9F264" w14:textId="77777777" w:rsidR="008E609B" w:rsidRPr="003C60B9" w:rsidRDefault="008E609B" w:rsidP="003C60B9">
      <w:pPr>
        <w:pStyle w:val="PargrafodaLista"/>
        <w:spacing w:before="240" w:after="100" w:afterAutospacing="1" w:line="360" w:lineRule="auto"/>
        <w:jc w:val="both"/>
        <w:rPr>
          <w:rFonts w:ascii="Avenir Next LT Pro Light" w:hAnsi="Avenir Next LT Pro Light"/>
        </w:rPr>
      </w:pPr>
    </w:p>
    <w:p w14:paraId="070343AF" w14:textId="754C79B4" w:rsidR="003C60B9" w:rsidRDefault="008E609B" w:rsidP="003C60B9">
      <w:pPr>
        <w:pStyle w:val="PargrafodaLista"/>
        <w:numPr>
          <w:ilvl w:val="1"/>
          <w:numId w:val="31"/>
        </w:numPr>
        <w:spacing w:before="240" w:line="360" w:lineRule="auto"/>
        <w:ind w:hanging="436"/>
        <w:jc w:val="both"/>
        <w:rPr>
          <w:rFonts w:ascii="Avenir Next LT Pro Light" w:hAnsi="Avenir Next LT Pro Light"/>
          <w:b/>
          <w:color w:val="009193"/>
        </w:rPr>
      </w:pPr>
      <w:r w:rsidRPr="003C60B9">
        <w:rPr>
          <w:rFonts w:ascii="Avenir Next LT Pro Light" w:hAnsi="Avenir Next LT Pro Light"/>
          <w:b/>
          <w:color w:val="009193"/>
        </w:rPr>
        <w:t>Manuseamento, Dispensa e Pagamento de Produtos e Serviços</w:t>
      </w:r>
    </w:p>
    <w:p w14:paraId="11E5F45E" w14:textId="77777777" w:rsidR="003C60B9" w:rsidRPr="003C60B9" w:rsidRDefault="003C60B9" w:rsidP="003C60B9">
      <w:pPr>
        <w:pStyle w:val="PargrafodaLista"/>
        <w:spacing w:before="240" w:line="360" w:lineRule="auto"/>
        <w:jc w:val="both"/>
        <w:rPr>
          <w:rFonts w:ascii="Avenir Next LT Pro Light" w:hAnsi="Avenir Next LT Pro Light"/>
          <w:b/>
          <w:color w:val="009193"/>
        </w:rPr>
      </w:pPr>
    </w:p>
    <w:p w14:paraId="29C2722B" w14:textId="77777777" w:rsidR="008E609B" w:rsidRPr="003C60B9" w:rsidRDefault="008E609B" w:rsidP="003C60B9">
      <w:pPr>
        <w:pStyle w:val="PargrafodaLista"/>
        <w:numPr>
          <w:ilvl w:val="0"/>
          <w:numId w:val="44"/>
        </w:numPr>
        <w:spacing w:before="240" w:line="360" w:lineRule="auto"/>
        <w:jc w:val="both"/>
        <w:rPr>
          <w:rFonts w:ascii="Avenir Next LT Pro Light" w:hAnsi="Avenir Next LT Pro Light"/>
        </w:rPr>
      </w:pPr>
      <w:r w:rsidRPr="003C60B9">
        <w:rPr>
          <w:rFonts w:ascii="Avenir Next LT Pro Light" w:hAnsi="Avenir Next LT Pro Light"/>
        </w:rPr>
        <w:t>Deve ser promovido um controlo no acesso a vestiários, ou espaços de prova em estabelecimentos de pronto-a-vestir, por forma a garantir as distâncias mínimas de segurança e assegurando-se a sua desinfeção após cada utilização, assim como a disponibilização de solução antisséptica de base alcoólica para utilização pelos clientes antes da entrada nos mesmos;</w:t>
      </w:r>
    </w:p>
    <w:p w14:paraId="23A29C36" w14:textId="77777777" w:rsidR="008E609B" w:rsidRPr="003C60B9" w:rsidRDefault="008E609B" w:rsidP="003C60B9">
      <w:pPr>
        <w:pStyle w:val="PargrafodaLista"/>
        <w:numPr>
          <w:ilvl w:val="0"/>
          <w:numId w:val="44"/>
        </w:numPr>
        <w:spacing w:before="240" w:line="360" w:lineRule="auto"/>
        <w:jc w:val="both"/>
        <w:rPr>
          <w:rFonts w:ascii="Avenir Next LT Pro Light" w:hAnsi="Avenir Next LT Pro Light"/>
        </w:rPr>
      </w:pPr>
      <w:r w:rsidRPr="003C60B9">
        <w:rPr>
          <w:rFonts w:ascii="Avenir Next LT Pro Light" w:hAnsi="Avenir Next LT Pro Light"/>
        </w:rPr>
        <w:t xml:space="preserve">Deve ser dada preferência ao pagamento por cartão ou outro método eletrónico, em particular </w:t>
      </w:r>
      <w:r w:rsidRPr="003C60B9">
        <w:rPr>
          <w:rFonts w:ascii="Avenir Next LT Pro Light" w:hAnsi="Avenir Next LT Pro Light"/>
          <w:i/>
        </w:rPr>
        <w:t>contactless</w:t>
      </w:r>
      <w:r w:rsidRPr="003C60B9">
        <w:rPr>
          <w:rFonts w:ascii="Avenir Next LT Pro Light" w:hAnsi="Avenir Next LT Pro Light"/>
        </w:rPr>
        <w:t>, evitando-se o pagamento em numerário.</w:t>
      </w:r>
    </w:p>
    <w:p w14:paraId="304F8D20" w14:textId="77777777" w:rsidR="008E609B" w:rsidRPr="003C60B9" w:rsidRDefault="008E609B" w:rsidP="003C60B9">
      <w:pPr>
        <w:pStyle w:val="PargrafodaLista"/>
        <w:spacing w:before="240" w:line="360" w:lineRule="auto"/>
        <w:jc w:val="both"/>
        <w:rPr>
          <w:rFonts w:ascii="Avenir Next LT Pro Light" w:hAnsi="Avenir Next LT Pro Light"/>
          <w:color w:val="009193"/>
        </w:rPr>
      </w:pPr>
    </w:p>
    <w:p w14:paraId="76E5BF5E" w14:textId="77777777" w:rsidR="008E609B" w:rsidRPr="003C60B9" w:rsidRDefault="008E609B" w:rsidP="003C60B9">
      <w:pPr>
        <w:pStyle w:val="PargrafodaLista"/>
        <w:numPr>
          <w:ilvl w:val="0"/>
          <w:numId w:val="31"/>
        </w:numPr>
        <w:spacing w:before="240" w:line="360" w:lineRule="auto"/>
        <w:ind w:left="284" w:hanging="284"/>
        <w:jc w:val="both"/>
        <w:rPr>
          <w:rFonts w:ascii="Avenir Next LT Pro" w:hAnsi="Avenir Next LT Pro"/>
          <w:b/>
          <w:color w:val="009193"/>
        </w:rPr>
      </w:pPr>
      <w:r w:rsidRPr="003C60B9">
        <w:rPr>
          <w:rFonts w:ascii="Avenir Next LT Pro" w:hAnsi="Avenir Next LT Pro"/>
          <w:b/>
          <w:color w:val="009193"/>
        </w:rPr>
        <w:t>Plano limpeza e higienização das instalações</w:t>
      </w:r>
    </w:p>
    <w:p w14:paraId="66EB6292" w14:textId="77777777" w:rsidR="008E609B" w:rsidRPr="003C60B9" w:rsidRDefault="008E609B" w:rsidP="003C60B9">
      <w:pPr>
        <w:spacing w:before="240" w:line="360" w:lineRule="auto"/>
        <w:ind w:firstLine="360"/>
        <w:jc w:val="both"/>
        <w:rPr>
          <w:rFonts w:ascii="Avenir Next LT Pro Light" w:hAnsi="Avenir Next LT Pro Light"/>
        </w:rPr>
      </w:pPr>
      <w:r w:rsidRPr="003C60B9">
        <w:rPr>
          <w:rFonts w:ascii="Avenir Next LT Pro Light" w:hAnsi="Avenir Next LT Pro Light"/>
        </w:rPr>
        <w:t xml:space="preserve">Os estabelecimentos devem assegurar-se que todas as pessoas que trabalham no mesmo, estão sensibilizadas para o cumprimento das regras de etiqueta respiratória (Anexo </w:t>
      </w:r>
      <w:r w:rsidR="00915E1F" w:rsidRPr="003C60B9">
        <w:rPr>
          <w:rFonts w:ascii="Avenir Next LT Pro Light" w:hAnsi="Avenir Next LT Pro Light"/>
        </w:rPr>
        <w:t>VI</w:t>
      </w:r>
      <w:r w:rsidRPr="003C60B9">
        <w:rPr>
          <w:rFonts w:ascii="Avenir Next LT Pro Light" w:hAnsi="Avenir Next LT Pro Light"/>
        </w:rPr>
        <w:t xml:space="preserve">), da lavagem correta das mãos (Anexo </w:t>
      </w:r>
      <w:r w:rsidR="00915E1F" w:rsidRPr="003C60B9">
        <w:rPr>
          <w:rFonts w:ascii="Avenir Next LT Pro Light" w:hAnsi="Avenir Next LT Pro Light"/>
        </w:rPr>
        <w:t>III</w:t>
      </w:r>
      <w:r w:rsidRPr="003C60B9">
        <w:rPr>
          <w:rFonts w:ascii="Avenir Next LT Pro Light" w:hAnsi="Avenir Next LT Pro Light"/>
        </w:rPr>
        <w:t>) assim como as outras medidas de higienização e controlo ambiental.</w:t>
      </w:r>
    </w:p>
    <w:p w14:paraId="6F316AC1" w14:textId="77777777" w:rsidR="008E609B" w:rsidRPr="003C60B9" w:rsidRDefault="008E609B" w:rsidP="003C60B9">
      <w:pPr>
        <w:spacing w:before="240" w:line="360" w:lineRule="auto"/>
        <w:ind w:firstLine="360"/>
        <w:jc w:val="both"/>
        <w:rPr>
          <w:rFonts w:ascii="Avenir Next LT Pro Light" w:hAnsi="Avenir Next LT Pro Light"/>
        </w:rPr>
      </w:pPr>
      <w:r w:rsidRPr="003C60B9">
        <w:rPr>
          <w:rFonts w:ascii="Avenir Next LT Pro Light" w:hAnsi="Avenir Next LT Pro Light"/>
        </w:rPr>
        <w:t xml:space="preserve">Assim como a criação de um Plano de Contingência, cada organização deve estabelecer um </w:t>
      </w:r>
      <w:r w:rsidR="00661C4A" w:rsidRPr="003C60B9">
        <w:rPr>
          <w:rFonts w:ascii="Avenir Next LT Pro Light" w:hAnsi="Avenir Next LT Pro Light"/>
          <w:bCs/>
        </w:rPr>
        <w:t>Guia passo a passo para preparar o espaço de trabalho</w:t>
      </w:r>
      <w:r w:rsidR="00661C4A" w:rsidRPr="003C60B9">
        <w:rPr>
          <w:rFonts w:ascii="Avenir Next LT Pro Light" w:hAnsi="Avenir Next LT Pro Light"/>
        </w:rPr>
        <w:t xml:space="preserve"> </w:t>
      </w:r>
      <w:r w:rsidRPr="003C60B9">
        <w:rPr>
          <w:rFonts w:ascii="Avenir Next LT Pro Light" w:hAnsi="Avenir Next LT Pro Light"/>
        </w:rPr>
        <w:t xml:space="preserve">(Anexo </w:t>
      </w:r>
      <w:r w:rsidR="00915E1F" w:rsidRPr="003C60B9">
        <w:rPr>
          <w:rFonts w:ascii="Avenir Next LT Pro Light" w:hAnsi="Avenir Next LT Pro Light"/>
        </w:rPr>
        <w:t>V</w:t>
      </w:r>
      <w:r w:rsidRPr="003C60B9">
        <w:rPr>
          <w:rFonts w:ascii="Avenir Next LT Pro Light" w:hAnsi="Avenir Next LT Pro Light"/>
        </w:rPr>
        <w:t>).</w:t>
      </w:r>
    </w:p>
    <w:p w14:paraId="55D967A5" w14:textId="77777777" w:rsidR="008E609B" w:rsidRPr="003C60B9" w:rsidRDefault="008E609B" w:rsidP="003C60B9">
      <w:pPr>
        <w:spacing w:before="240" w:line="360" w:lineRule="auto"/>
        <w:ind w:firstLine="360"/>
        <w:jc w:val="both"/>
        <w:rPr>
          <w:rFonts w:ascii="Avenir Next LT Pro Light" w:hAnsi="Avenir Next LT Pro Light"/>
        </w:rPr>
      </w:pPr>
      <w:r w:rsidRPr="003C60B9">
        <w:rPr>
          <w:rFonts w:ascii="Avenir Next LT Pro Light" w:hAnsi="Avenir Next LT Pro Light"/>
        </w:rPr>
        <w:lastRenderedPageBreak/>
        <w:t xml:space="preserve">Este </w:t>
      </w:r>
      <w:r w:rsidR="00661C4A" w:rsidRPr="003C60B9">
        <w:rPr>
          <w:rFonts w:ascii="Avenir Next LT Pro Light" w:hAnsi="Avenir Next LT Pro Light"/>
        </w:rPr>
        <w:t>guia</w:t>
      </w:r>
      <w:r w:rsidRPr="003C60B9">
        <w:rPr>
          <w:rFonts w:ascii="Avenir Next LT Pro Light" w:hAnsi="Avenir Next LT Pro Light"/>
        </w:rPr>
        <w:t xml:space="preserve"> deve estar afixado em local visível;</w:t>
      </w:r>
    </w:p>
    <w:p w14:paraId="106A16C3" w14:textId="77777777" w:rsidR="008E609B" w:rsidRPr="003C60B9" w:rsidRDefault="008E609B" w:rsidP="003C60B9">
      <w:pPr>
        <w:spacing w:before="240" w:line="360" w:lineRule="auto"/>
        <w:ind w:firstLine="360"/>
        <w:jc w:val="both"/>
        <w:rPr>
          <w:rFonts w:ascii="Avenir Next LT Pro Light" w:hAnsi="Avenir Next LT Pro Light"/>
        </w:rPr>
      </w:pPr>
      <w:r w:rsidRPr="003C60B9">
        <w:rPr>
          <w:rFonts w:ascii="Avenir Next LT Pro Light" w:hAnsi="Avenir Next LT Pro Light"/>
        </w:rPr>
        <w:t>Deve existir um sistema de registo da limpeza com identificação das pessoas responsáveis e a frequência com que é realizada;</w:t>
      </w:r>
    </w:p>
    <w:p w14:paraId="50F7E6F1" w14:textId="77777777" w:rsidR="008E609B" w:rsidRPr="003C60B9" w:rsidRDefault="008E609B" w:rsidP="003C60B9">
      <w:pPr>
        <w:spacing w:before="240" w:line="360" w:lineRule="auto"/>
        <w:ind w:firstLine="360"/>
        <w:jc w:val="both"/>
        <w:rPr>
          <w:rFonts w:ascii="Avenir Next LT Pro Light" w:hAnsi="Avenir Next LT Pro Light"/>
        </w:rPr>
      </w:pPr>
      <w:r w:rsidRPr="003C60B9">
        <w:rPr>
          <w:rFonts w:ascii="Avenir Next LT Pro Light" w:hAnsi="Avenir Next LT Pro Light"/>
        </w:rPr>
        <w:t>Nesta fase, a frequência de limpeza deve ser aumentada não bastando cumprir os horários habituais de limpeza estipulados anteriormente;</w:t>
      </w:r>
    </w:p>
    <w:p w14:paraId="7587B664" w14:textId="1B918E0A" w:rsidR="008E609B" w:rsidRPr="00B852D6" w:rsidRDefault="008E609B" w:rsidP="00B852D6">
      <w:pPr>
        <w:spacing w:before="240" w:line="360" w:lineRule="auto"/>
        <w:ind w:firstLine="284"/>
        <w:jc w:val="both"/>
        <w:rPr>
          <w:rFonts w:ascii="Avenir Next LT Pro Light" w:hAnsi="Avenir Next LT Pro Light"/>
        </w:rPr>
      </w:pPr>
      <w:r w:rsidRPr="003C60B9">
        <w:rPr>
          <w:rFonts w:ascii="Avenir Next LT Pro Light" w:hAnsi="Avenir Next LT Pro Light"/>
        </w:rPr>
        <w:t>Os profissionais de limpeza devem conhecer bem os produtos a utilizar (detergentes e desinfetantes), as precauções a ter com o seu manuseamento, diluição e aplicação em condições de segurança, como se proteger durante os procedimentos de limpeza dos espaços e como garantir uma boa ventilação dos mesmos durante a limpeza e desinfeção. Toda a comunidade, nomeadamente os cidadãos, as famílias e os profissionais nos seus locais de trabalho, devem preocupar-se em manter a limpeza de rotina das superfícies, sobretudo aquelas onde todos tocam frequentemente.</w:t>
      </w:r>
    </w:p>
    <w:p w14:paraId="726CFE0E" w14:textId="77777777" w:rsidR="008E609B" w:rsidRPr="00B852D6" w:rsidRDefault="008E609B" w:rsidP="003C60B9">
      <w:pPr>
        <w:pStyle w:val="PargrafodaLista"/>
        <w:numPr>
          <w:ilvl w:val="0"/>
          <w:numId w:val="31"/>
        </w:numPr>
        <w:spacing w:before="240" w:line="360" w:lineRule="auto"/>
        <w:ind w:left="284" w:hanging="284"/>
        <w:jc w:val="both"/>
        <w:rPr>
          <w:rFonts w:ascii="Avenir Next LT Pro" w:hAnsi="Avenir Next LT Pro"/>
          <w:b/>
          <w:color w:val="009193"/>
        </w:rPr>
      </w:pPr>
      <w:r w:rsidRPr="00B852D6">
        <w:rPr>
          <w:rFonts w:ascii="Avenir Next LT Pro" w:hAnsi="Avenir Next LT Pro"/>
          <w:b/>
          <w:color w:val="009193"/>
        </w:rPr>
        <w:t>Higiene pessoal</w:t>
      </w:r>
    </w:p>
    <w:p w14:paraId="5A5B564C" w14:textId="77777777" w:rsidR="008E609B" w:rsidRPr="003C60B9" w:rsidRDefault="008E609B" w:rsidP="003C60B9">
      <w:pPr>
        <w:spacing w:before="240" w:line="360" w:lineRule="auto"/>
        <w:ind w:firstLine="284"/>
        <w:jc w:val="both"/>
        <w:rPr>
          <w:rFonts w:ascii="Avenir Next LT Pro Light" w:hAnsi="Avenir Next LT Pro Light"/>
        </w:rPr>
      </w:pPr>
      <w:r w:rsidRPr="003C60B9">
        <w:rPr>
          <w:rFonts w:ascii="Avenir Next LT Pro Light" w:hAnsi="Avenir Next LT Pro Light"/>
        </w:rPr>
        <w:t xml:space="preserve">De acordo com o </w:t>
      </w:r>
      <w:hyperlink r:id="rId12" w:history="1">
        <w:r w:rsidRPr="003C60B9">
          <w:rPr>
            <w:rStyle w:val="Hiperligao"/>
            <w:rFonts w:ascii="Avenir Next LT Pro Light" w:hAnsi="Avenir Next LT Pro Light"/>
          </w:rPr>
          <w:t>Decreto-Lei n.º 22/2020</w:t>
        </w:r>
      </w:hyperlink>
      <w:r w:rsidRPr="003C60B9">
        <w:rPr>
          <w:rFonts w:ascii="Avenir Next LT Pro Light" w:hAnsi="Avenir Next LT Pro Light"/>
        </w:rPr>
        <w:t xml:space="preserve"> de 16 de maio, a utilizac</w:t>
      </w:r>
      <w:r w:rsidRPr="003C60B9">
        <w:rPr>
          <w:rFonts w:ascii="Arial" w:hAnsi="Arial" w:cs="Arial"/>
        </w:rPr>
        <w:t>̧</w:t>
      </w:r>
      <w:r w:rsidRPr="003C60B9">
        <w:rPr>
          <w:rFonts w:ascii="Avenir Next LT Pro Light" w:hAnsi="Avenir Next LT Pro Light"/>
        </w:rPr>
        <w:t>ão de equipamentos de protec</w:t>
      </w:r>
      <w:r w:rsidRPr="003C60B9">
        <w:rPr>
          <w:rFonts w:ascii="Arial" w:hAnsi="Arial" w:cs="Arial"/>
        </w:rPr>
        <w:t>̧</w:t>
      </w:r>
      <w:r w:rsidRPr="003C60B9">
        <w:rPr>
          <w:rFonts w:ascii="Avenir Next LT Pro Light" w:hAnsi="Avenir Next LT Pro Light"/>
        </w:rPr>
        <w:t>ão individual devem seguir as medidas contra riscos de contaminac</w:t>
      </w:r>
      <w:r w:rsidRPr="003C60B9">
        <w:rPr>
          <w:rFonts w:ascii="Arial" w:hAnsi="Arial" w:cs="Arial"/>
        </w:rPr>
        <w:t>̧</w:t>
      </w:r>
      <w:r w:rsidRPr="003C60B9">
        <w:rPr>
          <w:rFonts w:ascii="Avenir Next LT Pro Light" w:hAnsi="Avenir Next LT Pro Light"/>
        </w:rPr>
        <w:t xml:space="preserve">ão dos trabalhadores e dos clientes, designadamente: </w:t>
      </w:r>
    </w:p>
    <w:p w14:paraId="7D0A7B25" w14:textId="77777777" w:rsidR="008E609B" w:rsidRPr="003C60B9" w:rsidRDefault="008E609B" w:rsidP="003C60B9">
      <w:pPr>
        <w:pStyle w:val="PargrafodaLista"/>
        <w:numPr>
          <w:ilvl w:val="0"/>
          <w:numId w:val="36"/>
        </w:numPr>
        <w:spacing w:before="240" w:line="360" w:lineRule="auto"/>
        <w:jc w:val="both"/>
        <w:rPr>
          <w:rFonts w:ascii="Avenir Next LT Pro Light" w:hAnsi="Avenir Next LT Pro Light"/>
        </w:rPr>
      </w:pPr>
      <w:r w:rsidRPr="003C60B9">
        <w:rPr>
          <w:rFonts w:ascii="Avenir Next LT Pro Light" w:hAnsi="Avenir Next LT Pro Light"/>
        </w:rPr>
        <w:t>Disponibilizar máscaras e viseira de protec</w:t>
      </w:r>
      <w:r w:rsidRPr="003C60B9">
        <w:rPr>
          <w:rFonts w:ascii="Arial" w:hAnsi="Arial" w:cs="Arial"/>
        </w:rPr>
        <w:t>̧</w:t>
      </w:r>
      <w:r w:rsidRPr="003C60B9">
        <w:rPr>
          <w:rFonts w:ascii="Avenir Next LT Pro Light" w:hAnsi="Avenir Next LT Pro Light"/>
        </w:rPr>
        <w:t>ão para utilizac</w:t>
      </w:r>
      <w:r w:rsidRPr="003C60B9">
        <w:rPr>
          <w:rFonts w:ascii="Arial" w:hAnsi="Arial" w:cs="Arial"/>
        </w:rPr>
        <w:t>̧</w:t>
      </w:r>
      <w:r w:rsidRPr="003C60B9">
        <w:rPr>
          <w:rFonts w:ascii="Avenir Next LT Pro Light" w:hAnsi="Avenir Next LT Pro Light"/>
        </w:rPr>
        <w:t>ão de todos os trabalhadores;</w:t>
      </w:r>
    </w:p>
    <w:p w14:paraId="16233CF8" w14:textId="77777777" w:rsidR="008E609B" w:rsidRPr="003C60B9" w:rsidRDefault="008E609B" w:rsidP="003C60B9">
      <w:pPr>
        <w:pStyle w:val="PargrafodaLista"/>
        <w:numPr>
          <w:ilvl w:val="0"/>
          <w:numId w:val="36"/>
        </w:numPr>
        <w:spacing w:before="240" w:line="360" w:lineRule="auto"/>
        <w:jc w:val="both"/>
        <w:rPr>
          <w:rFonts w:ascii="Avenir Next LT Pro Light" w:hAnsi="Avenir Next LT Pro Light"/>
        </w:rPr>
      </w:pPr>
      <w:r w:rsidRPr="003C60B9">
        <w:rPr>
          <w:rFonts w:ascii="Avenir Next LT Pro Light" w:hAnsi="Avenir Next LT Pro Light"/>
        </w:rPr>
        <w:t>Informar os clientes sobre a obrigatoriedade do uso de máscara de protec</w:t>
      </w:r>
      <w:r w:rsidRPr="003C60B9">
        <w:rPr>
          <w:rFonts w:ascii="Arial" w:hAnsi="Arial" w:cs="Arial"/>
        </w:rPr>
        <w:t>̧</w:t>
      </w:r>
      <w:r w:rsidRPr="003C60B9">
        <w:rPr>
          <w:rFonts w:ascii="Avenir Next LT Pro Light" w:hAnsi="Avenir Next LT Pro Light"/>
        </w:rPr>
        <w:t>ão e impedir a entrada de quem não for portador de máscara, exceto quando tal seja não seja possível como, por exemplo, em circunsta</w:t>
      </w:r>
      <w:r w:rsidRPr="003C60B9">
        <w:rPr>
          <w:rFonts w:ascii="Arial" w:hAnsi="Arial" w:cs="Arial"/>
        </w:rPr>
        <w:t>̂</w:t>
      </w:r>
      <w:r w:rsidRPr="003C60B9">
        <w:rPr>
          <w:rFonts w:ascii="Avenir Next LT Pro Light" w:hAnsi="Avenir Next LT Pro Light"/>
        </w:rPr>
        <w:t>ncias de prestac</w:t>
      </w:r>
      <w:r w:rsidRPr="003C60B9">
        <w:rPr>
          <w:rFonts w:ascii="Arial" w:hAnsi="Arial" w:cs="Arial"/>
        </w:rPr>
        <w:t>̧</w:t>
      </w:r>
      <w:r w:rsidRPr="003C60B9">
        <w:rPr>
          <w:rFonts w:ascii="Avenir Next LT Pro Light" w:hAnsi="Avenir Next LT Pro Light"/>
        </w:rPr>
        <w:t>ão de alguns servic</w:t>
      </w:r>
      <w:r w:rsidRPr="003C60B9">
        <w:rPr>
          <w:rFonts w:ascii="Arial" w:hAnsi="Arial" w:cs="Arial"/>
        </w:rPr>
        <w:t>̧</w:t>
      </w:r>
      <w:r w:rsidRPr="003C60B9">
        <w:rPr>
          <w:rFonts w:ascii="Avenir Next LT Pro Light" w:hAnsi="Avenir Next LT Pro Light"/>
        </w:rPr>
        <w:t>os de cuidados pessoais;</w:t>
      </w:r>
    </w:p>
    <w:p w14:paraId="60E6B9C1" w14:textId="77777777" w:rsidR="008E609B" w:rsidRPr="003C60B9" w:rsidRDefault="008E609B" w:rsidP="003C60B9">
      <w:pPr>
        <w:pStyle w:val="PargrafodaLista"/>
        <w:numPr>
          <w:ilvl w:val="0"/>
          <w:numId w:val="36"/>
        </w:numPr>
        <w:spacing w:before="240" w:after="100" w:afterAutospacing="1" w:line="360" w:lineRule="auto"/>
        <w:jc w:val="both"/>
        <w:rPr>
          <w:rFonts w:ascii="Avenir Next LT Pro Light" w:hAnsi="Avenir Next LT Pro Light"/>
        </w:rPr>
      </w:pPr>
      <w:r w:rsidRPr="003C60B9">
        <w:rPr>
          <w:rFonts w:ascii="Avenir Next LT Pro Light" w:hAnsi="Avenir Next LT Pro Light"/>
        </w:rPr>
        <w:t>Disponibilizar obrigatoriamente soluc</w:t>
      </w:r>
      <w:r w:rsidRPr="003C60B9">
        <w:rPr>
          <w:rFonts w:ascii="Arial" w:hAnsi="Arial" w:cs="Arial"/>
        </w:rPr>
        <w:t>̧</w:t>
      </w:r>
      <w:r w:rsidRPr="003C60B9">
        <w:rPr>
          <w:rFonts w:ascii="Avenir Next LT Pro Light" w:hAnsi="Avenir Next LT Pro Light"/>
        </w:rPr>
        <w:t>ões de base alcoólica / álcool-gel, para profissionais e clientes, em todas as entradas e saídas dos estabelecimentos, assim como, no seu interior, em diversas localizac</w:t>
      </w:r>
      <w:r w:rsidRPr="003C60B9">
        <w:rPr>
          <w:rFonts w:ascii="Arial" w:hAnsi="Arial" w:cs="Arial"/>
        </w:rPr>
        <w:t>̧</w:t>
      </w:r>
      <w:r w:rsidRPr="003C60B9">
        <w:rPr>
          <w:rFonts w:ascii="Avenir Next LT Pro Light" w:hAnsi="Avenir Next LT Pro Light"/>
        </w:rPr>
        <w:t>ões de acordo com a organizac</w:t>
      </w:r>
      <w:r w:rsidRPr="003C60B9">
        <w:rPr>
          <w:rFonts w:ascii="Arial" w:hAnsi="Arial" w:cs="Arial"/>
        </w:rPr>
        <w:t>̧</w:t>
      </w:r>
      <w:r w:rsidRPr="003C60B9">
        <w:rPr>
          <w:rFonts w:ascii="Avenir Next LT Pro Light" w:hAnsi="Avenir Next LT Pro Light"/>
        </w:rPr>
        <w:t>ão de cada espac</w:t>
      </w:r>
      <w:r w:rsidRPr="003C60B9">
        <w:rPr>
          <w:rFonts w:ascii="Arial" w:hAnsi="Arial" w:cs="Arial"/>
        </w:rPr>
        <w:t>̧</w:t>
      </w:r>
      <w:r w:rsidRPr="003C60B9">
        <w:rPr>
          <w:rFonts w:ascii="Avenir Next LT Pro Light" w:hAnsi="Avenir Next LT Pro Light"/>
        </w:rPr>
        <w:t>o, em particular em instalac</w:t>
      </w:r>
      <w:r w:rsidRPr="003C60B9">
        <w:rPr>
          <w:rFonts w:ascii="Arial" w:hAnsi="Arial" w:cs="Arial"/>
        </w:rPr>
        <w:t>̧</w:t>
      </w:r>
      <w:r w:rsidRPr="003C60B9">
        <w:rPr>
          <w:rFonts w:ascii="Avenir Next LT Pro Light" w:hAnsi="Avenir Next LT Pro Light"/>
        </w:rPr>
        <w:t>ões sanitárias, num rácio mínimo de um dispensador por 100 metros quadrados de área;</w:t>
      </w:r>
    </w:p>
    <w:p w14:paraId="0E70FBC8" w14:textId="77777777" w:rsidR="008E609B" w:rsidRPr="003C60B9" w:rsidRDefault="008E609B" w:rsidP="003C60B9">
      <w:pPr>
        <w:pStyle w:val="PargrafodaLista"/>
        <w:numPr>
          <w:ilvl w:val="0"/>
          <w:numId w:val="36"/>
        </w:numPr>
        <w:spacing w:before="240" w:after="100" w:afterAutospacing="1" w:line="360" w:lineRule="auto"/>
        <w:jc w:val="both"/>
        <w:rPr>
          <w:rFonts w:ascii="Avenir Next LT Pro Light" w:hAnsi="Avenir Next LT Pro Light"/>
        </w:rPr>
      </w:pPr>
      <w:r w:rsidRPr="003C60B9">
        <w:rPr>
          <w:rFonts w:ascii="Avenir Next LT Pro Light" w:hAnsi="Avenir Next LT Pro Light"/>
        </w:rPr>
        <w:lastRenderedPageBreak/>
        <w:t>Disponibilizar toalhetes de papel para secagem das mãos, nas instalac</w:t>
      </w:r>
      <w:r w:rsidRPr="003C60B9">
        <w:rPr>
          <w:rFonts w:ascii="Arial" w:hAnsi="Arial" w:cs="Arial"/>
        </w:rPr>
        <w:t>̧</w:t>
      </w:r>
      <w:r w:rsidRPr="003C60B9">
        <w:rPr>
          <w:rFonts w:ascii="Avenir Next LT Pro Light" w:hAnsi="Avenir Next LT Pro Light"/>
        </w:rPr>
        <w:t>ões sanitárias e noutros locais, de acesso aos trabalhadores e/ou clientes, onde seja possível a higienizac</w:t>
      </w:r>
      <w:r w:rsidRPr="003C60B9">
        <w:rPr>
          <w:rFonts w:ascii="Arial" w:hAnsi="Arial" w:cs="Arial"/>
        </w:rPr>
        <w:t>̧</w:t>
      </w:r>
      <w:r w:rsidRPr="003C60B9">
        <w:rPr>
          <w:rFonts w:ascii="Avenir Next LT Pro Light" w:hAnsi="Avenir Next LT Pro Light"/>
        </w:rPr>
        <w:t>ão das mãos;</w:t>
      </w:r>
    </w:p>
    <w:p w14:paraId="52E24740" w14:textId="14CF17BD" w:rsidR="008E609B" w:rsidRPr="00B852D6" w:rsidRDefault="008E609B" w:rsidP="003C60B9">
      <w:pPr>
        <w:pStyle w:val="PargrafodaLista"/>
        <w:numPr>
          <w:ilvl w:val="0"/>
          <w:numId w:val="36"/>
        </w:numPr>
        <w:spacing w:before="240" w:after="100" w:afterAutospacing="1" w:line="360" w:lineRule="auto"/>
        <w:jc w:val="both"/>
        <w:rPr>
          <w:rFonts w:ascii="Avenir Next LT Pro Light" w:hAnsi="Avenir Next LT Pro Light"/>
          <w:b/>
          <w:color w:val="1B6A4E"/>
        </w:rPr>
      </w:pPr>
      <w:r w:rsidRPr="003C60B9">
        <w:rPr>
          <w:rFonts w:ascii="Avenir Next LT Pro Light" w:hAnsi="Avenir Next LT Pro Light"/>
        </w:rPr>
        <w:t>Afixar nas instalac</w:t>
      </w:r>
      <w:r w:rsidRPr="003C60B9">
        <w:rPr>
          <w:rFonts w:ascii="Arial" w:hAnsi="Arial" w:cs="Arial"/>
        </w:rPr>
        <w:t>̧</w:t>
      </w:r>
      <w:r w:rsidRPr="003C60B9">
        <w:rPr>
          <w:rFonts w:ascii="Avenir Next LT Pro Light" w:hAnsi="Avenir Next LT Pro Light"/>
        </w:rPr>
        <w:t>ões sanitárias o folheto da Direc</w:t>
      </w:r>
      <w:r w:rsidRPr="003C60B9">
        <w:rPr>
          <w:rFonts w:ascii="Arial" w:hAnsi="Arial" w:cs="Arial"/>
        </w:rPr>
        <w:t>̧</w:t>
      </w:r>
      <w:r w:rsidRPr="003C60B9">
        <w:rPr>
          <w:rFonts w:ascii="Avenir Next LT Pro Light" w:hAnsi="Avenir Next LT Pro Light"/>
        </w:rPr>
        <w:t>ão-Geral da Saúde sobre a lavagem correta das mãos (Anexo I</w:t>
      </w:r>
      <w:r w:rsidR="00EF281A" w:rsidRPr="003C60B9">
        <w:rPr>
          <w:rFonts w:ascii="Avenir Next LT Pro Light" w:hAnsi="Avenir Next LT Pro Light"/>
        </w:rPr>
        <w:t>II</w:t>
      </w:r>
      <w:r w:rsidRPr="003C60B9">
        <w:rPr>
          <w:rFonts w:ascii="Avenir Next LT Pro Light" w:hAnsi="Avenir Next LT Pro Light"/>
        </w:rPr>
        <w:t>).</w:t>
      </w:r>
    </w:p>
    <w:p w14:paraId="67CE6E2C" w14:textId="77777777" w:rsidR="00B852D6" w:rsidRPr="003C60B9" w:rsidRDefault="00B852D6" w:rsidP="00B852D6">
      <w:pPr>
        <w:pStyle w:val="PargrafodaLista"/>
        <w:spacing w:before="240" w:after="100" w:afterAutospacing="1" w:line="360" w:lineRule="auto"/>
        <w:jc w:val="both"/>
        <w:rPr>
          <w:rFonts w:ascii="Avenir Next LT Pro Light" w:hAnsi="Avenir Next LT Pro Light"/>
          <w:b/>
          <w:color w:val="1B6A4E"/>
        </w:rPr>
      </w:pPr>
    </w:p>
    <w:p w14:paraId="2F626E25" w14:textId="4C493EB2" w:rsidR="00B852D6" w:rsidRPr="00B852D6" w:rsidRDefault="008E609B" w:rsidP="00B852D6">
      <w:pPr>
        <w:pStyle w:val="PargrafodaLista"/>
        <w:numPr>
          <w:ilvl w:val="1"/>
          <w:numId w:val="31"/>
        </w:numPr>
        <w:spacing w:before="240" w:after="100" w:afterAutospacing="1" w:line="360" w:lineRule="auto"/>
        <w:ind w:hanging="436"/>
        <w:jc w:val="both"/>
        <w:rPr>
          <w:rFonts w:ascii="Avenir Next LT Pro Light" w:hAnsi="Avenir Next LT Pro Light"/>
          <w:b/>
          <w:color w:val="009193"/>
        </w:rPr>
      </w:pPr>
      <w:r w:rsidRPr="003C60B9">
        <w:rPr>
          <w:rFonts w:ascii="Avenir Next LT Pro Light" w:hAnsi="Avenir Next LT Pro Light"/>
          <w:b/>
          <w:bCs/>
          <w:color w:val="009193"/>
        </w:rPr>
        <w:t>Medidas Gerais Aplicáveis aos Estabelecimentos de atendimento ao público</w:t>
      </w:r>
    </w:p>
    <w:p w14:paraId="30F7236F" w14:textId="77777777" w:rsidR="00B852D6" w:rsidRPr="00B852D6" w:rsidRDefault="00B852D6" w:rsidP="00B852D6">
      <w:pPr>
        <w:pStyle w:val="PargrafodaLista"/>
        <w:spacing w:before="240" w:after="100" w:afterAutospacing="1" w:line="360" w:lineRule="auto"/>
        <w:jc w:val="both"/>
        <w:rPr>
          <w:rFonts w:ascii="Avenir Next LT Pro Light" w:hAnsi="Avenir Next LT Pro Light"/>
          <w:b/>
          <w:color w:val="009193"/>
        </w:rPr>
      </w:pPr>
    </w:p>
    <w:p w14:paraId="6D678E18" w14:textId="14171AF7" w:rsidR="00B852D6" w:rsidRDefault="008E609B" w:rsidP="00B852D6">
      <w:pPr>
        <w:pStyle w:val="PargrafodaLista"/>
        <w:numPr>
          <w:ilvl w:val="2"/>
          <w:numId w:val="31"/>
        </w:numPr>
        <w:spacing w:before="240" w:after="100" w:afterAutospacing="1" w:line="360" w:lineRule="auto"/>
        <w:ind w:left="1418" w:hanging="709"/>
        <w:jc w:val="both"/>
        <w:rPr>
          <w:rFonts w:ascii="Avenir Next LT Pro Light" w:hAnsi="Avenir Next LT Pro Light"/>
          <w:b/>
          <w:color w:val="009193"/>
        </w:rPr>
      </w:pPr>
      <w:r w:rsidRPr="003C60B9">
        <w:rPr>
          <w:rFonts w:ascii="Avenir Next LT Pro Light" w:hAnsi="Avenir Next LT Pro Light"/>
          <w:b/>
          <w:color w:val="009193"/>
        </w:rPr>
        <w:t>Ventilação</w:t>
      </w:r>
    </w:p>
    <w:p w14:paraId="55722DB3" w14:textId="77777777" w:rsidR="00B852D6" w:rsidRPr="00B852D6" w:rsidRDefault="00B852D6" w:rsidP="00B852D6">
      <w:pPr>
        <w:pStyle w:val="PargrafodaLista"/>
        <w:spacing w:before="240" w:after="100" w:afterAutospacing="1" w:line="360" w:lineRule="auto"/>
        <w:ind w:left="1418"/>
        <w:jc w:val="both"/>
        <w:rPr>
          <w:rFonts w:ascii="Avenir Next LT Pro Light" w:hAnsi="Avenir Next LT Pro Light"/>
          <w:b/>
          <w:color w:val="009193"/>
        </w:rPr>
      </w:pPr>
    </w:p>
    <w:p w14:paraId="567C58DD" w14:textId="77777777" w:rsidR="008E609B" w:rsidRPr="003C60B9" w:rsidRDefault="008E609B" w:rsidP="003C60B9">
      <w:pPr>
        <w:pStyle w:val="PargrafodaLista"/>
        <w:numPr>
          <w:ilvl w:val="0"/>
          <w:numId w:val="37"/>
        </w:numPr>
        <w:spacing w:before="240" w:line="360" w:lineRule="auto"/>
        <w:jc w:val="both"/>
        <w:rPr>
          <w:rFonts w:ascii="Avenir Next LT Pro Light" w:hAnsi="Avenir Next LT Pro Light"/>
        </w:rPr>
      </w:pPr>
      <w:r w:rsidRPr="003C60B9">
        <w:rPr>
          <w:rFonts w:ascii="Avenir Next LT Pro Light" w:hAnsi="Avenir Next LT Pro Light"/>
        </w:rPr>
        <w:t>Assegurar uma ventilac</w:t>
      </w:r>
      <w:r w:rsidRPr="003C60B9">
        <w:rPr>
          <w:rFonts w:ascii="Arial" w:hAnsi="Arial" w:cs="Arial"/>
        </w:rPr>
        <w:t>̧</w:t>
      </w:r>
      <w:r w:rsidRPr="003C60B9">
        <w:rPr>
          <w:rFonts w:ascii="Avenir Next LT Pro Light" w:hAnsi="Avenir Next LT Pro Light"/>
        </w:rPr>
        <w:t>ão adequada em todos os espac</w:t>
      </w:r>
      <w:r w:rsidRPr="003C60B9">
        <w:rPr>
          <w:rFonts w:ascii="Arial" w:hAnsi="Arial" w:cs="Arial"/>
        </w:rPr>
        <w:t>̧</w:t>
      </w:r>
      <w:r w:rsidRPr="003C60B9">
        <w:rPr>
          <w:rFonts w:ascii="Avenir Next LT Pro Light" w:hAnsi="Avenir Next LT Pro Light"/>
        </w:rPr>
        <w:t>os, garantindo o arejamento natural dos locais de trabalho, sempre que possível;</w:t>
      </w:r>
    </w:p>
    <w:p w14:paraId="7B6A0BC5" w14:textId="77777777" w:rsidR="008E609B" w:rsidRPr="003C60B9" w:rsidRDefault="008E609B" w:rsidP="003C60B9">
      <w:pPr>
        <w:pStyle w:val="PargrafodaLista"/>
        <w:numPr>
          <w:ilvl w:val="0"/>
          <w:numId w:val="37"/>
        </w:numPr>
        <w:spacing w:before="240" w:line="360" w:lineRule="auto"/>
        <w:jc w:val="both"/>
        <w:rPr>
          <w:rFonts w:ascii="Avenir Next LT Pro Light" w:hAnsi="Avenir Next LT Pro Light"/>
        </w:rPr>
      </w:pPr>
      <w:r w:rsidRPr="003C60B9">
        <w:rPr>
          <w:rFonts w:ascii="Avenir Next LT Pro Light" w:hAnsi="Avenir Next LT Pro Light"/>
        </w:rPr>
        <w:t>Em espac</w:t>
      </w:r>
      <w:r w:rsidRPr="003C60B9">
        <w:rPr>
          <w:rFonts w:ascii="Arial" w:hAnsi="Arial" w:cs="Arial"/>
        </w:rPr>
        <w:t>̧</w:t>
      </w:r>
      <w:r w:rsidRPr="003C60B9">
        <w:rPr>
          <w:rFonts w:ascii="Avenir Next LT Pro Light" w:hAnsi="Avenir Next LT Pro Light"/>
        </w:rPr>
        <w:t>os fechados, as portas ou janelas devem estar abertas para manter o ambiente limpo, seco e bem ventilado, ou caso tal não seja possível, deve assegurar- se o funcionamento eficaz do sistema de ventilac</w:t>
      </w:r>
      <w:r w:rsidRPr="003C60B9">
        <w:rPr>
          <w:rFonts w:ascii="Arial" w:hAnsi="Arial" w:cs="Arial"/>
        </w:rPr>
        <w:t>̧</w:t>
      </w:r>
      <w:r w:rsidRPr="003C60B9">
        <w:rPr>
          <w:rFonts w:ascii="Avenir Next LT Pro Light" w:hAnsi="Avenir Next LT Pro Light"/>
        </w:rPr>
        <w:t>ão, assim como a sua limpeza e manutenc</w:t>
      </w:r>
      <w:r w:rsidRPr="003C60B9">
        <w:rPr>
          <w:rFonts w:ascii="Arial" w:hAnsi="Arial" w:cs="Arial"/>
        </w:rPr>
        <w:t>̧</w:t>
      </w:r>
      <w:r w:rsidRPr="003C60B9">
        <w:rPr>
          <w:rFonts w:ascii="Avenir Next LT Pro Light" w:hAnsi="Avenir Next LT Pro Light"/>
        </w:rPr>
        <w:t>ão, sendo recomendado:</w:t>
      </w:r>
    </w:p>
    <w:p w14:paraId="2E527D94" w14:textId="77777777" w:rsidR="008E609B" w:rsidRPr="003C60B9" w:rsidRDefault="008E609B" w:rsidP="003C60B9">
      <w:pPr>
        <w:pStyle w:val="PargrafodaLista"/>
        <w:numPr>
          <w:ilvl w:val="1"/>
          <w:numId w:val="37"/>
        </w:numPr>
        <w:spacing w:before="240" w:after="100" w:afterAutospacing="1" w:line="360" w:lineRule="auto"/>
        <w:jc w:val="both"/>
        <w:rPr>
          <w:rFonts w:ascii="Avenir Next LT Pro Light" w:hAnsi="Avenir Next LT Pro Light"/>
        </w:rPr>
      </w:pPr>
      <w:r w:rsidRPr="003C60B9">
        <w:rPr>
          <w:rFonts w:ascii="Avenir Next LT Pro Light" w:hAnsi="Avenir Next LT Pro Light"/>
        </w:rPr>
        <w:t>Manter os locais ventilados (pelo menos, 6 renovac</w:t>
      </w:r>
      <w:r w:rsidRPr="003C60B9">
        <w:rPr>
          <w:rFonts w:ascii="Arial" w:hAnsi="Arial" w:cs="Arial"/>
        </w:rPr>
        <w:t>̧</w:t>
      </w:r>
      <w:r w:rsidRPr="003C60B9">
        <w:rPr>
          <w:rFonts w:ascii="Avenir Next LT Pro Light" w:hAnsi="Avenir Next LT Pro Light"/>
        </w:rPr>
        <w:t xml:space="preserve">ões de ar por hora); </w:t>
      </w:r>
    </w:p>
    <w:p w14:paraId="2DA857BB" w14:textId="77777777" w:rsidR="008E609B" w:rsidRPr="003C60B9" w:rsidRDefault="008E609B" w:rsidP="003C60B9">
      <w:pPr>
        <w:pStyle w:val="PargrafodaLista"/>
        <w:numPr>
          <w:ilvl w:val="1"/>
          <w:numId w:val="37"/>
        </w:numPr>
        <w:spacing w:before="240" w:after="100" w:afterAutospacing="1" w:line="360" w:lineRule="auto"/>
        <w:jc w:val="both"/>
        <w:rPr>
          <w:rFonts w:ascii="Avenir Next LT Pro Light" w:hAnsi="Avenir Next LT Pro Light"/>
        </w:rPr>
      </w:pPr>
      <w:r w:rsidRPr="003C60B9">
        <w:rPr>
          <w:rFonts w:ascii="Avenir Next LT Pro Light" w:hAnsi="Avenir Next LT Pro Light"/>
        </w:rPr>
        <w:t>Em caso de utilizac</w:t>
      </w:r>
      <w:r w:rsidRPr="003C60B9">
        <w:rPr>
          <w:rFonts w:ascii="Arial" w:hAnsi="Arial" w:cs="Arial"/>
        </w:rPr>
        <w:t>̧</w:t>
      </w:r>
      <w:r w:rsidRPr="003C60B9">
        <w:rPr>
          <w:rFonts w:ascii="Avenir Next LT Pro Light" w:hAnsi="Avenir Next LT Pro Light"/>
        </w:rPr>
        <w:t>ão de um sistema de ventilac</w:t>
      </w:r>
      <w:r w:rsidRPr="003C60B9">
        <w:rPr>
          <w:rFonts w:ascii="Arial" w:hAnsi="Arial" w:cs="Arial"/>
        </w:rPr>
        <w:t>̧</w:t>
      </w:r>
      <w:r w:rsidRPr="003C60B9">
        <w:rPr>
          <w:rFonts w:ascii="Avenir Next LT Pro Light" w:hAnsi="Avenir Next LT Pro Light"/>
        </w:rPr>
        <w:t>ão de ar forc</w:t>
      </w:r>
      <w:r w:rsidRPr="003C60B9">
        <w:rPr>
          <w:rFonts w:ascii="Arial" w:hAnsi="Arial" w:cs="Arial"/>
        </w:rPr>
        <w:t>̧</w:t>
      </w:r>
      <w:r w:rsidRPr="003C60B9">
        <w:rPr>
          <w:rFonts w:ascii="Avenir Next LT Pro Light" w:hAnsi="Avenir Next LT Pro Light"/>
        </w:rPr>
        <w:t>ado, assegurar- se de que o ar é retirado diretamente do exterior, não devendo ser ativada a func</w:t>
      </w:r>
      <w:r w:rsidRPr="003C60B9">
        <w:rPr>
          <w:rFonts w:ascii="Arial" w:hAnsi="Arial" w:cs="Arial"/>
        </w:rPr>
        <w:t>̧</w:t>
      </w:r>
      <w:r w:rsidRPr="003C60B9">
        <w:rPr>
          <w:rFonts w:ascii="Avenir Next LT Pro Light" w:hAnsi="Avenir Next LT Pro Light"/>
        </w:rPr>
        <w:t>ão de recirculac</w:t>
      </w:r>
      <w:r w:rsidRPr="003C60B9">
        <w:rPr>
          <w:rFonts w:ascii="Arial" w:hAnsi="Arial" w:cs="Arial"/>
        </w:rPr>
        <w:t>̧</w:t>
      </w:r>
      <w:r w:rsidRPr="003C60B9">
        <w:rPr>
          <w:rFonts w:ascii="Avenir Next LT Pro Light" w:hAnsi="Avenir Next LT Pro Light"/>
        </w:rPr>
        <w:t>ão do ar;</w:t>
      </w:r>
    </w:p>
    <w:p w14:paraId="2E3A66EB" w14:textId="77777777" w:rsidR="008E609B" w:rsidRPr="003C60B9" w:rsidRDefault="008E609B" w:rsidP="003C60B9">
      <w:pPr>
        <w:pStyle w:val="PargrafodaLista"/>
        <w:numPr>
          <w:ilvl w:val="1"/>
          <w:numId w:val="37"/>
        </w:numPr>
        <w:spacing w:before="240" w:after="100" w:afterAutospacing="1" w:line="360" w:lineRule="auto"/>
        <w:jc w:val="both"/>
        <w:rPr>
          <w:rFonts w:ascii="Avenir Next LT Pro Light" w:hAnsi="Avenir Next LT Pro Light"/>
        </w:rPr>
      </w:pPr>
      <w:r w:rsidRPr="003C60B9">
        <w:rPr>
          <w:rFonts w:ascii="Avenir Next LT Pro Light" w:hAnsi="Avenir Next LT Pro Light"/>
        </w:rPr>
        <w:t>Limpar e desinfetar periodicamente os sistemas de ventilac</w:t>
      </w:r>
      <w:r w:rsidRPr="003C60B9">
        <w:rPr>
          <w:rFonts w:ascii="Arial" w:hAnsi="Arial" w:cs="Arial"/>
        </w:rPr>
        <w:t>̧</w:t>
      </w:r>
      <w:r w:rsidRPr="003C60B9">
        <w:rPr>
          <w:rFonts w:ascii="Avenir Next LT Pro Light" w:hAnsi="Avenir Next LT Pro Light"/>
        </w:rPr>
        <w:t>ão e ar condicionado;</w:t>
      </w:r>
    </w:p>
    <w:p w14:paraId="118B11E0" w14:textId="77777777" w:rsidR="008E609B" w:rsidRPr="003C60B9" w:rsidRDefault="008E609B" w:rsidP="003C60B9">
      <w:pPr>
        <w:pStyle w:val="PargrafodaLista"/>
        <w:numPr>
          <w:ilvl w:val="1"/>
          <w:numId w:val="37"/>
        </w:numPr>
        <w:spacing w:before="240" w:after="100" w:afterAutospacing="1" w:line="360" w:lineRule="auto"/>
        <w:jc w:val="both"/>
        <w:rPr>
          <w:rFonts w:ascii="Avenir Next LT Pro Light" w:hAnsi="Avenir Next LT Pro Light"/>
        </w:rPr>
      </w:pPr>
      <w:r w:rsidRPr="003C60B9">
        <w:rPr>
          <w:rFonts w:ascii="Avenir Next LT Pro Light" w:hAnsi="Avenir Next LT Pro Light"/>
        </w:rPr>
        <w:t>Manter a func</w:t>
      </w:r>
      <w:r w:rsidRPr="003C60B9">
        <w:rPr>
          <w:rFonts w:ascii="Arial" w:hAnsi="Arial" w:cs="Arial"/>
        </w:rPr>
        <w:t>̧</w:t>
      </w:r>
      <w:r w:rsidRPr="003C60B9">
        <w:rPr>
          <w:rFonts w:ascii="Avenir Next LT Pro Light" w:hAnsi="Avenir Next LT Pro Light"/>
        </w:rPr>
        <w:t>ão de desumidificac</w:t>
      </w:r>
      <w:r w:rsidRPr="003C60B9">
        <w:rPr>
          <w:rFonts w:ascii="Arial" w:hAnsi="Arial" w:cs="Arial"/>
        </w:rPr>
        <w:t>̧</w:t>
      </w:r>
      <w:r w:rsidRPr="003C60B9">
        <w:rPr>
          <w:rFonts w:ascii="Avenir Next LT Pro Light" w:hAnsi="Avenir Next LT Pro Light"/>
        </w:rPr>
        <w:t>ão, do sistema de ventilac</w:t>
      </w:r>
      <w:r w:rsidRPr="003C60B9">
        <w:rPr>
          <w:rFonts w:ascii="Arial" w:hAnsi="Arial" w:cs="Arial"/>
        </w:rPr>
        <w:t>̧</w:t>
      </w:r>
      <w:r w:rsidRPr="003C60B9">
        <w:rPr>
          <w:rFonts w:ascii="Avenir Next LT Pro Light" w:hAnsi="Avenir Next LT Pro Light"/>
        </w:rPr>
        <w:t>ão e ar condicionado desligada;</w:t>
      </w:r>
    </w:p>
    <w:p w14:paraId="1F398350" w14:textId="1850202B" w:rsidR="008E609B" w:rsidRDefault="008E609B" w:rsidP="003C60B9">
      <w:pPr>
        <w:pStyle w:val="PargrafodaLista"/>
        <w:numPr>
          <w:ilvl w:val="1"/>
          <w:numId w:val="37"/>
        </w:numPr>
        <w:spacing w:before="240" w:after="100" w:afterAutospacing="1" w:line="360" w:lineRule="auto"/>
        <w:jc w:val="both"/>
        <w:rPr>
          <w:rFonts w:ascii="Avenir Next LT Pro Light" w:hAnsi="Avenir Next LT Pro Light"/>
        </w:rPr>
      </w:pPr>
      <w:r w:rsidRPr="003C60B9">
        <w:rPr>
          <w:rFonts w:ascii="Avenir Next LT Pro Light" w:hAnsi="Avenir Next LT Pro Light"/>
        </w:rPr>
        <w:t>Reforc</w:t>
      </w:r>
      <w:r w:rsidRPr="003C60B9">
        <w:rPr>
          <w:rFonts w:ascii="Arial" w:hAnsi="Arial" w:cs="Arial"/>
        </w:rPr>
        <w:t>̧</w:t>
      </w:r>
      <w:r w:rsidRPr="003C60B9">
        <w:rPr>
          <w:rFonts w:ascii="Avenir Next LT Pro Light" w:hAnsi="Avenir Next LT Pro Light"/>
        </w:rPr>
        <w:t>ar a desinfec</w:t>
      </w:r>
      <w:r w:rsidRPr="003C60B9">
        <w:rPr>
          <w:rFonts w:ascii="Arial" w:hAnsi="Arial" w:cs="Arial"/>
        </w:rPr>
        <w:t>̧</w:t>
      </w:r>
      <w:r w:rsidRPr="003C60B9">
        <w:rPr>
          <w:rFonts w:ascii="Avenir Next LT Pro Light" w:hAnsi="Avenir Next LT Pro Light"/>
        </w:rPr>
        <w:t>ão do reservatório de água condensada e da água de arrefecimento das turbinas do ventilador.</w:t>
      </w:r>
    </w:p>
    <w:p w14:paraId="54EED9ED" w14:textId="71CE42A0" w:rsidR="00B852D6" w:rsidRDefault="00B852D6" w:rsidP="00B852D6">
      <w:pPr>
        <w:spacing w:before="240" w:after="100" w:afterAutospacing="1" w:line="360" w:lineRule="auto"/>
        <w:jc w:val="both"/>
        <w:rPr>
          <w:rFonts w:ascii="Avenir Next LT Pro Light" w:hAnsi="Avenir Next LT Pro Light"/>
        </w:rPr>
      </w:pPr>
    </w:p>
    <w:p w14:paraId="7C6F4BBB" w14:textId="50145D18" w:rsidR="008E609B" w:rsidRDefault="008E609B" w:rsidP="003C60B9">
      <w:pPr>
        <w:pStyle w:val="PargrafodaLista"/>
        <w:spacing w:before="240" w:after="100" w:afterAutospacing="1" w:line="360" w:lineRule="auto"/>
        <w:ind w:left="1440"/>
        <w:jc w:val="both"/>
        <w:rPr>
          <w:rFonts w:ascii="Avenir Next LT Pro Light" w:hAnsi="Avenir Next LT Pro Light"/>
        </w:rPr>
      </w:pPr>
    </w:p>
    <w:p w14:paraId="384435CA" w14:textId="77777777" w:rsidR="00B852D6" w:rsidRPr="003C60B9" w:rsidRDefault="00B852D6" w:rsidP="003C60B9">
      <w:pPr>
        <w:pStyle w:val="PargrafodaLista"/>
        <w:spacing w:before="240" w:after="100" w:afterAutospacing="1" w:line="360" w:lineRule="auto"/>
        <w:ind w:left="1440"/>
        <w:jc w:val="both"/>
        <w:rPr>
          <w:rFonts w:ascii="Avenir Next LT Pro Light" w:hAnsi="Avenir Next LT Pro Light"/>
        </w:rPr>
      </w:pPr>
    </w:p>
    <w:p w14:paraId="54B94390" w14:textId="77777777" w:rsidR="008E609B" w:rsidRPr="003C60B9" w:rsidRDefault="008E609B" w:rsidP="003C60B9">
      <w:pPr>
        <w:pStyle w:val="PargrafodaLista"/>
        <w:numPr>
          <w:ilvl w:val="2"/>
          <w:numId w:val="31"/>
        </w:numPr>
        <w:spacing w:before="240" w:line="360" w:lineRule="auto"/>
        <w:ind w:hanging="371"/>
        <w:jc w:val="both"/>
        <w:rPr>
          <w:rFonts w:ascii="Avenir Next LT Pro Light" w:hAnsi="Avenir Next LT Pro Light"/>
          <w:b/>
          <w:color w:val="2AAA7D"/>
        </w:rPr>
      </w:pPr>
      <w:r w:rsidRPr="003C60B9">
        <w:rPr>
          <w:rFonts w:ascii="Avenir Next LT Pro Light" w:hAnsi="Avenir Next LT Pro Light"/>
          <w:b/>
          <w:color w:val="009193"/>
        </w:rPr>
        <w:lastRenderedPageBreak/>
        <w:t>Higienização e Desinfeção dos Espaços e Equipamentos</w:t>
      </w:r>
    </w:p>
    <w:p w14:paraId="6261C440" w14:textId="77777777" w:rsidR="008E609B" w:rsidRPr="003C60B9" w:rsidRDefault="008E609B" w:rsidP="003C60B9">
      <w:pPr>
        <w:spacing w:before="240" w:line="360" w:lineRule="auto"/>
        <w:ind w:firstLine="284"/>
        <w:jc w:val="both"/>
        <w:rPr>
          <w:rFonts w:ascii="Avenir Next LT Pro Light" w:hAnsi="Avenir Next LT Pro Light"/>
        </w:rPr>
      </w:pPr>
      <w:r w:rsidRPr="003C60B9">
        <w:rPr>
          <w:rFonts w:ascii="Avenir Next LT Pro Light" w:hAnsi="Avenir Next LT Pro Light"/>
        </w:rPr>
        <w:t>As empresas, ou os responsáveis pela gestão do estabelecimento, devem definir um plano de limpeza e higienizac</w:t>
      </w:r>
      <w:r w:rsidRPr="003C60B9">
        <w:rPr>
          <w:rFonts w:ascii="Arial" w:hAnsi="Arial" w:cs="Arial"/>
        </w:rPr>
        <w:t>̧</w:t>
      </w:r>
      <w:r w:rsidRPr="003C60B9">
        <w:rPr>
          <w:rFonts w:ascii="Avenir Next LT Pro Light" w:hAnsi="Avenir Next LT Pro Light"/>
        </w:rPr>
        <w:t>ão das instalac</w:t>
      </w:r>
      <w:r w:rsidRPr="003C60B9">
        <w:rPr>
          <w:rFonts w:ascii="Arial" w:hAnsi="Arial" w:cs="Arial"/>
        </w:rPr>
        <w:t>̧</w:t>
      </w:r>
      <w:r w:rsidRPr="003C60B9">
        <w:rPr>
          <w:rFonts w:ascii="Avenir Next LT Pro Light" w:hAnsi="Avenir Next LT Pro Light"/>
        </w:rPr>
        <w:t>ões onde são definidas as técnicas de limpeza a adotar, o qual deve ser afixado em local visível, que obedec</w:t>
      </w:r>
      <w:r w:rsidRPr="003C60B9">
        <w:rPr>
          <w:rFonts w:ascii="Arial" w:hAnsi="Arial" w:cs="Arial"/>
        </w:rPr>
        <w:t>̧</w:t>
      </w:r>
      <w:r w:rsidRPr="003C60B9">
        <w:rPr>
          <w:rFonts w:ascii="Avenir Next LT Pro Light" w:hAnsi="Avenir Next LT Pro Light"/>
        </w:rPr>
        <w:t>am, designadamente, ao seguinte:</w:t>
      </w:r>
    </w:p>
    <w:p w14:paraId="5BB2BC64" w14:textId="77777777" w:rsidR="008E609B" w:rsidRPr="003C60B9" w:rsidRDefault="008E609B" w:rsidP="003C60B9">
      <w:pPr>
        <w:pStyle w:val="PargrafodaLista"/>
        <w:numPr>
          <w:ilvl w:val="0"/>
          <w:numId w:val="42"/>
        </w:numPr>
        <w:spacing w:before="240" w:line="360" w:lineRule="auto"/>
        <w:jc w:val="both"/>
        <w:rPr>
          <w:rFonts w:ascii="Avenir Next LT Pro Light" w:hAnsi="Avenir Next LT Pro Light"/>
        </w:rPr>
      </w:pPr>
      <w:r w:rsidRPr="003C60B9">
        <w:rPr>
          <w:rFonts w:ascii="Avenir Next LT Pro Light" w:hAnsi="Avenir Next LT Pro Light"/>
        </w:rPr>
        <w:t>Desinfetar os veículos ao servic</w:t>
      </w:r>
      <w:r w:rsidRPr="003C60B9">
        <w:rPr>
          <w:rFonts w:ascii="Arial" w:hAnsi="Arial" w:cs="Arial"/>
        </w:rPr>
        <w:t>̧</w:t>
      </w:r>
      <w:r w:rsidRPr="003C60B9">
        <w:rPr>
          <w:rFonts w:ascii="Avenir Next LT Pro Light" w:hAnsi="Avenir Next LT Pro Light"/>
        </w:rPr>
        <w:t>o da empresa, designadamente para entrega de mercadorias ou prestac</w:t>
      </w:r>
      <w:r w:rsidRPr="003C60B9">
        <w:rPr>
          <w:rFonts w:ascii="Arial" w:hAnsi="Arial" w:cs="Arial"/>
        </w:rPr>
        <w:t>̧</w:t>
      </w:r>
      <w:r w:rsidRPr="003C60B9">
        <w:rPr>
          <w:rFonts w:ascii="Avenir Next LT Pro Light" w:hAnsi="Avenir Next LT Pro Light"/>
        </w:rPr>
        <w:t>ão de servic</w:t>
      </w:r>
      <w:r w:rsidRPr="003C60B9">
        <w:rPr>
          <w:rFonts w:ascii="Arial" w:hAnsi="Arial" w:cs="Arial"/>
        </w:rPr>
        <w:t>̧</w:t>
      </w:r>
      <w:r w:rsidRPr="003C60B9">
        <w:rPr>
          <w:rFonts w:ascii="Avenir Next LT Pro Light" w:hAnsi="Avenir Next LT Pro Light"/>
        </w:rPr>
        <w:t>os, após cada utilizac</w:t>
      </w:r>
      <w:r w:rsidRPr="003C60B9">
        <w:rPr>
          <w:rFonts w:ascii="Arial" w:hAnsi="Arial" w:cs="Arial"/>
        </w:rPr>
        <w:t>̧</w:t>
      </w:r>
      <w:r w:rsidRPr="003C60B9">
        <w:rPr>
          <w:rFonts w:ascii="Avenir Next LT Pro Light" w:hAnsi="Avenir Next LT Pro Light"/>
        </w:rPr>
        <w:t xml:space="preserve">ão. De acordo com a </w:t>
      </w:r>
      <w:hyperlink r:id="rId13" w:history="1">
        <w:r w:rsidRPr="003C60B9">
          <w:rPr>
            <w:rStyle w:val="Hiperligao"/>
            <w:rFonts w:ascii="Avenir Next LT Pro Light" w:hAnsi="Avenir Next LT Pro Light"/>
          </w:rPr>
          <w:t>Orientação 014/2020</w:t>
        </w:r>
      </w:hyperlink>
      <w:r w:rsidRPr="003C60B9">
        <w:rPr>
          <w:rFonts w:ascii="Avenir Next LT Pro Light" w:hAnsi="Avenir Next LT Pro Light"/>
        </w:rPr>
        <w:t xml:space="preserve"> da DGS, são aconselhados:</w:t>
      </w:r>
    </w:p>
    <w:p w14:paraId="72F22CCE" w14:textId="77777777" w:rsidR="008E609B" w:rsidRPr="003C60B9" w:rsidRDefault="008E609B" w:rsidP="003C60B9">
      <w:pPr>
        <w:pStyle w:val="PargrafodaLista"/>
        <w:numPr>
          <w:ilvl w:val="0"/>
          <w:numId w:val="42"/>
        </w:numPr>
        <w:spacing w:before="240" w:line="360" w:lineRule="auto"/>
        <w:jc w:val="both"/>
        <w:rPr>
          <w:rFonts w:ascii="Avenir Next LT Pro Light" w:hAnsi="Avenir Next LT Pro Light"/>
        </w:rPr>
      </w:pPr>
      <w:r w:rsidRPr="003C60B9">
        <w:rPr>
          <w:rFonts w:ascii="Avenir Next LT Pro Light" w:hAnsi="Avenir Next LT Pro Light"/>
        </w:rPr>
        <w:t>Limpeza e desinfec</w:t>
      </w:r>
      <w:r w:rsidRPr="003C60B9">
        <w:rPr>
          <w:rFonts w:ascii="Arial" w:hAnsi="Arial" w:cs="Arial"/>
        </w:rPr>
        <w:t>̧</w:t>
      </w:r>
      <w:r w:rsidRPr="003C60B9">
        <w:rPr>
          <w:rFonts w:ascii="Avenir Next LT Pro Light" w:hAnsi="Avenir Next LT Pro Light"/>
        </w:rPr>
        <w:t>ão frequente dos espac</w:t>
      </w:r>
      <w:r w:rsidRPr="003C60B9">
        <w:rPr>
          <w:rFonts w:ascii="Arial" w:hAnsi="Arial" w:cs="Arial"/>
        </w:rPr>
        <w:t>̧</w:t>
      </w:r>
      <w:r w:rsidRPr="003C60B9">
        <w:rPr>
          <w:rFonts w:ascii="Avenir Next LT Pro Light" w:hAnsi="Avenir Next LT Pro Light"/>
        </w:rPr>
        <w:t>os, equipamentos, objetos, utensílios e superfícies, designadamente instalac</w:t>
      </w:r>
      <w:r w:rsidRPr="003C60B9">
        <w:rPr>
          <w:rFonts w:ascii="Arial" w:hAnsi="Arial" w:cs="Arial"/>
        </w:rPr>
        <w:t>̧</w:t>
      </w:r>
      <w:r w:rsidRPr="003C60B9">
        <w:rPr>
          <w:rFonts w:ascii="Avenir Next LT Pro Light" w:hAnsi="Avenir Next LT Pro Light"/>
        </w:rPr>
        <w:t>ões sanitárias, espac</w:t>
      </w:r>
      <w:r w:rsidRPr="003C60B9">
        <w:rPr>
          <w:rFonts w:ascii="Arial" w:hAnsi="Arial" w:cs="Arial"/>
        </w:rPr>
        <w:t>̧</w:t>
      </w:r>
      <w:r w:rsidRPr="003C60B9">
        <w:rPr>
          <w:rFonts w:ascii="Avenir Next LT Pro Light" w:hAnsi="Avenir Next LT Pro Light"/>
        </w:rPr>
        <w:t xml:space="preserve">os de prova, mobiliário, pavimentos, portas, vitrines, mostradores, ferragens, cabides e máquinas dispensadoras, em conformidade com a </w:t>
      </w:r>
      <w:hyperlink r:id="rId14" w:history="1">
        <w:r w:rsidRPr="003C60B9">
          <w:rPr>
            <w:rStyle w:val="Hiperligao"/>
            <w:rFonts w:ascii="Avenir Next LT Pro Light" w:hAnsi="Avenir Next LT Pro Light"/>
          </w:rPr>
          <w:t>Orientac</w:t>
        </w:r>
        <w:r w:rsidRPr="003C60B9">
          <w:rPr>
            <w:rStyle w:val="Hiperligao"/>
            <w:rFonts w:ascii="Arial" w:hAnsi="Arial" w:cs="Arial"/>
          </w:rPr>
          <w:t>̧</w:t>
        </w:r>
        <w:r w:rsidRPr="003C60B9">
          <w:rPr>
            <w:rStyle w:val="Hiperligao"/>
            <w:rFonts w:ascii="Avenir Next LT Pro Light" w:hAnsi="Avenir Next LT Pro Light"/>
          </w:rPr>
          <w:t>ão 014/2020</w:t>
        </w:r>
      </w:hyperlink>
      <w:r w:rsidRPr="003C60B9">
        <w:rPr>
          <w:rFonts w:ascii="Avenir Next LT Pro Light" w:hAnsi="Avenir Next LT Pro Light"/>
        </w:rPr>
        <w:t xml:space="preserve"> da DGS para limpeza e desinfec</w:t>
      </w:r>
      <w:r w:rsidRPr="003C60B9">
        <w:rPr>
          <w:rFonts w:ascii="Arial" w:hAnsi="Arial" w:cs="Arial"/>
        </w:rPr>
        <w:t>̧</w:t>
      </w:r>
      <w:r w:rsidRPr="003C60B9">
        <w:rPr>
          <w:rFonts w:ascii="Avenir Next LT Pro Light" w:hAnsi="Avenir Next LT Pro Light"/>
        </w:rPr>
        <w:t>ão de superficies em estabelecimentos de atendimento ao p</w:t>
      </w:r>
      <w:r w:rsidRPr="003C60B9">
        <w:rPr>
          <w:rFonts w:ascii="Avenir Next LT Pro Light" w:hAnsi="Avenir Next LT Pro Light" w:cs="Avenir Next LT Pro Light"/>
        </w:rPr>
        <w:t>ú</w:t>
      </w:r>
      <w:r w:rsidRPr="003C60B9">
        <w:rPr>
          <w:rFonts w:ascii="Avenir Next LT Pro Light" w:hAnsi="Avenir Next LT Pro Light"/>
        </w:rPr>
        <w:t>blico ou similares;</w:t>
      </w:r>
    </w:p>
    <w:p w14:paraId="594EDC1C" w14:textId="7AC4C357" w:rsidR="008E609B" w:rsidRPr="003C60B9" w:rsidRDefault="008E609B" w:rsidP="003C60B9">
      <w:pPr>
        <w:pStyle w:val="NormalWeb"/>
        <w:numPr>
          <w:ilvl w:val="0"/>
          <w:numId w:val="43"/>
        </w:numPr>
        <w:spacing w:before="240" w:beforeAutospacing="0" w:after="0" w:afterAutospacing="0" w:line="360" w:lineRule="auto"/>
        <w:jc w:val="both"/>
        <w:rPr>
          <w:rFonts w:ascii="Avenir Next LT Pro Light" w:hAnsi="Avenir Next LT Pro Light"/>
          <w:i/>
        </w:rPr>
      </w:pPr>
      <w:r w:rsidRPr="003C60B9">
        <w:rPr>
          <w:rFonts w:ascii="Avenir Next LT Pro Light" w:hAnsi="Avenir Next LT Pro Light"/>
        </w:rPr>
        <w:t>Limpeza e desinfec</w:t>
      </w:r>
      <w:r w:rsidRPr="003C60B9">
        <w:rPr>
          <w:rFonts w:ascii="Arial" w:hAnsi="Arial" w:cs="Arial"/>
        </w:rPr>
        <w:t>̧</w:t>
      </w:r>
      <w:r w:rsidRPr="003C60B9">
        <w:rPr>
          <w:rFonts w:ascii="Avenir Next LT Pro Light" w:hAnsi="Avenir Next LT Pro Light"/>
        </w:rPr>
        <w:t>ão, após cada utilizac</w:t>
      </w:r>
      <w:r w:rsidRPr="003C60B9">
        <w:rPr>
          <w:rFonts w:ascii="Arial" w:hAnsi="Arial" w:cs="Arial"/>
        </w:rPr>
        <w:t>̧</w:t>
      </w:r>
      <w:r w:rsidRPr="003C60B9">
        <w:rPr>
          <w:rFonts w:ascii="Avenir Next LT Pro Light" w:hAnsi="Avenir Next LT Pro Light"/>
        </w:rPr>
        <w:t>ão ou interac</w:t>
      </w:r>
      <w:r w:rsidRPr="003C60B9">
        <w:rPr>
          <w:rFonts w:ascii="Arial" w:hAnsi="Arial" w:cs="Arial"/>
        </w:rPr>
        <w:t>̧</w:t>
      </w:r>
      <w:r w:rsidRPr="003C60B9">
        <w:rPr>
          <w:rFonts w:ascii="Avenir Next LT Pro Light" w:hAnsi="Avenir Next LT Pro Light"/>
        </w:rPr>
        <w:t>ão, dos terminais de pagamento automático (TPA) e de outros equipamentos, objetivos e utensílios em contacto direto com o cliente ou utilizados para o seu atendimento.</w:t>
      </w:r>
    </w:p>
    <w:p w14:paraId="415EFB3C" w14:textId="77777777" w:rsidR="008E609B" w:rsidRPr="003C60B9" w:rsidRDefault="008E609B" w:rsidP="003C60B9">
      <w:pPr>
        <w:pStyle w:val="PargrafodaLista"/>
        <w:numPr>
          <w:ilvl w:val="2"/>
          <w:numId w:val="31"/>
        </w:numPr>
        <w:spacing w:before="240" w:line="360" w:lineRule="auto"/>
        <w:ind w:hanging="371"/>
        <w:jc w:val="both"/>
        <w:rPr>
          <w:rFonts w:ascii="Avenir Next LT Pro Light" w:hAnsi="Avenir Next LT Pro Light"/>
          <w:b/>
          <w:color w:val="009193"/>
        </w:rPr>
      </w:pPr>
      <w:r w:rsidRPr="003C60B9">
        <w:rPr>
          <w:rFonts w:ascii="Avenir Next LT Pro Light" w:hAnsi="Avenir Next LT Pro Light"/>
          <w:b/>
          <w:color w:val="009193"/>
        </w:rPr>
        <w:t>Atendimento prioritário</w:t>
      </w:r>
    </w:p>
    <w:p w14:paraId="73D8F733" w14:textId="77777777" w:rsidR="008E609B" w:rsidRPr="003C60B9" w:rsidRDefault="008E609B" w:rsidP="003C60B9">
      <w:pPr>
        <w:pStyle w:val="NormalWeb"/>
        <w:spacing w:before="240" w:beforeAutospacing="0" w:after="0" w:afterAutospacing="0" w:line="360" w:lineRule="auto"/>
        <w:ind w:firstLine="284"/>
        <w:jc w:val="both"/>
        <w:rPr>
          <w:rFonts w:ascii="Avenir Next LT Pro Light" w:hAnsi="Avenir Next LT Pro Light"/>
          <w:i/>
        </w:rPr>
      </w:pPr>
      <w:r w:rsidRPr="003C60B9">
        <w:rPr>
          <w:rFonts w:ascii="Avenir Next LT Pro Light" w:hAnsi="Avenir Next LT Pro Light"/>
        </w:rPr>
        <w:t xml:space="preserve">De acordo o artigo 3, do </w:t>
      </w:r>
      <w:hyperlink r:id="rId15" w:history="1">
        <w:r w:rsidRPr="003C60B9">
          <w:rPr>
            <w:rStyle w:val="Hiperligao"/>
            <w:rFonts w:ascii="Avenir Next LT Pro Light" w:hAnsi="Avenir Next LT Pro Light"/>
          </w:rPr>
          <w:t>Decreto-Lei n.o 58/2016, de 29 de agosto</w:t>
        </w:r>
      </w:hyperlink>
      <w:r w:rsidRPr="003C60B9">
        <w:rPr>
          <w:rFonts w:ascii="Avenir Next LT Pro Light" w:hAnsi="Avenir Next LT Pro Light"/>
        </w:rPr>
        <w:t>, “Dever de prestar atendimento prioritário”:</w:t>
      </w:r>
    </w:p>
    <w:p w14:paraId="65904787" w14:textId="77777777" w:rsidR="008E609B" w:rsidRPr="003C60B9" w:rsidRDefault="008E609B" w:rsidP="003C60B9">
      <w:pPr>
        <w:pStyle w:val="NormalWeb"/>
        <w:spacing w:before="240" w:beforeAutospacing="0" w:after="0" w:afterAutospacing="0" w:line="360" w:lineRule="auto"/>
        <w:ind w:firstLine="567"/>
        <w:jc w:val="both"/>
        <w:rPr>
          <w:rFonts w:ascii="Avenir Next LT Pro Light" w:hAnsi="Avenir Next LT Pro Light"/>
          <w:i/>
        </w:rPr>
      </w:pPr>
      <w:r w:rsidRPr="003C60B9">
        <w:rPr>
          <w:rFonts w:ascii="Avenir Next LT Pro Light" w:hAnsi="Avenir Next LT Pro Light"/>
        </w:rPr>
        <w:t>1 — Todas as pessoas, públicas e privadas, singulares e coletivas, no a</w:t>
      </w:r>
      <w:r w:rsidRPr="003C60B9">
        <w:rPr>
          <w:rFonts w:ascii="Arial" w:hAnsi="Arial" w:cs="Arial"/>
        </w:rPr>
        <w:t>̂</w:t>
      </w:r>
      <w:r w:rsidRPr="003C60B9">
        <w:rPr>
          <w:rFonts w:ascii="Avenir Next LT Pro Light" w:hAnsi="Avenir Next LT Pro Light"/>
        </w:rPr>
        <w:t>mbito do atendimento presencial ao público, devem atender com prioridade sobre as demais pessoas:</w:t>
      </w:r>
    </w:p>
    <w:p w14:paraId="6B14E460" w14:textId="77777777" w:rsidR="008E609B" w:rsidRPr="003C60B9" w:rsidRDefault="008E609B" w:rsidP="003C60B9">
      <w:pPr>
        <w:pStyle w:val="NormalWeb"/>
        <w:numPr>
          <w:ilvl w:val="0"/>
          <w:numId w:val="41"/>
        </w:numPr>
        <w:spacing w:before="240" w:beforeAutospacing="0" w:after="0" w:afterAutospacing="0" w:line="360" w:lineRule="auto"/>
        <w:jc w:val="both"/>
        <w:rPr>
          <w:rFonts w:ascii="Avenir Next LT Pro Light" w:hAnsi="Avenir Next LT Pro Light"/>
          <w:i/>
        </w:rPr>
      </w:pPr>
      <w:r w:rsidRPr="003C60B9">
        <w:rPr>
          <w:rFonts w:ascii="Avenir Next LT Pro Light" w:hAnsi="Avenir Next LT Pro Light"/>
        </w:rPr>
        <w:t>Pessoas com deficie</w:t>
      </w:r>
      <w:r w:rsidRPr="003C60B9">
        <w:rPr>
          <w:rFonts w:ascii="Arial" w:hAnsi="Arial" w:cs="Arial"/>
        </w:rPr>
        <w:t>̂</w:t>
      </w:r>
      <w:r w:rsidRPr="003C60B9">
        <w:rPr>
          <w:rFonts w:ascii="Avenir Next LT Pro Light" w:hAnsi="Avenir Next LT Pro Light"/>
        </w:rPr>
        <w:t>ncia ou incapacidade;</w:t>
      </w:r>
    </w:p>
    <w:p w14:paraId="1B8A2B04" w14:textId="77777777" w:rsidR="008E609B" w:rsidRPr="003C60B9" w:rsidRDefault="008E609B" w:rsidP="003C60B9">
      <w:pPr>
        <w:pStyle w:val="NormalWeb"/>
        <w:numPr>
          <w:ilvl w:val="0"/>
          <w:numId w:val="41"/>
        </w:numPr>
        <w:spacing w:before="240" w:beforeAutospacing="0" w:after="0" w:afterAutospacing="0" w:line="360" w:lineRule="auto"/>
        <w:jc w:val="both"/>
        <w:rPr>
          <w:rFonts w:ascii="Avenir Next LT Pro Light" w:hAnsi="Avenir Next LT Pro Light"/>
          <w:i/>
        </w:rPr>
      </w:pPr>
      <w:r w:rsidRPr="003C60B9">
        <w:rPr>
          <w:rFonts w:ascii="Avenir Next LT Pro Light" w:hAnsi="Avenir Next LT Pro Light"/>
        </w:rPr>
        <w:t>Pessoas idosas;</w:t>
      </w:r>
    </w:p>
    <w:p w14:paraId="1EA100E9" w14:textId="77777777" w:rsidR="008E609B" w:rsidRPr="003C60B9" w:rsidRDefault="008E609B" w:rsidP="003C60B9">
      <w:pPr>
        <w:pStyle w:val="NormalWeb"/>
        <w:numPr>
          <w:ilvl w:val="0"/>
          <w:numId w:val="41"/>
        </w:numPr>
        <w:spacing w:before="240" w:beforeAutospacing="0" w:after="0" w:afterAutospacing="0" w:line="360" w:lineRule="auto"/>
        <w:jc w:val="both"/>
        <w:rPr>
          <w:rFonts w:ascii="Avenir Next LT Pro Light" w:hAnsi="Avenir Next LT Pro Light"/>
          <w:i/>
        </w:rPr>
      </w:pPr>
      <w:r w:rsidRPr="003C60B9">
        <w:rPr>
          <w:rFonts w:ascii="Avenir Next LT Pro Light" w:hAnsi="Avenir Next LT Pro Light"/>
        </w:rPr>
        <w:t>Grávidas;</w:t>
      </w:r>
    </w:p>
    <w:p w14:paraId="21ACB6EC" w14:textId="77777777" w:rsidR="008E609B" w:rsidRPr="003C60B9" w:rsidRDefault="008E609B" w:rsidP="003C60B9">
      <w:pPr>
        <w:pStyle w:val="NormalWeb"/>
        <w:numPr>
          <w:ilvl w:val="0"/>
          <w:numId w:val="41"/>
        </w:numPr>
        <w:spacing w:before="240" w:beforeAutospacing="0" w:after="0" w:afterAutospacing="0" w:line="360" w:lineRule="auto"/>
        <w:jc w:val="both"/>
        <w:rPr>
          <w:rFonts w:ascii="Avenir Next LT Pro Light" w:hAnsi="Avenir Next LT Pro Light"/>
          <w:i/>
        </w:rPr>
      </w:pPr>
      <w:r w:rsidRPr="003C60B9">
        <w:rPr>
          <w:rFonts w:ascii="Avenir Next LT Pro Light" w:hAnsi="Avenir Next LT Pro Light"/>
        </w:rPr>
        <w:t>Pessoas acompanhadas de crianc</w:t>
      </w:r>
      <w:r w:rsidRPr="003C60B9">
        <w:rPr>
          <w:rFonts w:ascii="Arial" w:hAnsi="Arial" w:cs="Arial"/>
        </w:rPr>
        <w:t>̧</w:t>
      </w:r>
      <w:r w:rsidRPr="003C60B9">
        <w:rPr>
          <w:rFonts w:ascii="Avenir Next LT Pro Light" w:hAnsi="Avenir Next LT Pro Light"/>
        </w:rPr>
        <w:t xml:space="preserve">as de colo. </w:t>
      </w:r>
    </w:p>
    <w:p w14:paraId="79F25220" w14:textId="77777777" w:rsidR="008E609B" w:rsidRPr="003C60B9" w:rsidRDefault="008E609B" w:rsidP="003C60B9">
      <w:pPr>
        <w:spacing w:before="240" w:line="360" w:lineRule="auto"/>
        <w:ind w:firstLine="567"/>
        <w:jc w:val="both"/>
        <w:rPr>
          <w:rFonts w:ascii="Avenir Next LT Pro Light" w:hAnsi="Avenir Next LT Pro Light"/>
        </w:rPr>
      </w:pPr>
      <w:r w:rsidRPr="003C60B9">
        <w:rPr>
          <w:rFonts w:ascii="Avenir Next LT Pro Light" w:hAnsi="Avenir Next LT Pro Light"/>
        </w:rPr>
        <w:lastRenderedPageBreak/>
        <w:t xml:space="preserve">2 — Para os efeitos estabelecidos no número anterior, entende-se por: </w:t>
      </w:r>
    </w:p>
    <w:p w14:paraId="60458006" w14:textId="77777777" w:rsidR="008E609B" w:rsidRPr="003C60B9" w:rsidRDefault="008E609B" w:rsidP="003C60B9">
      <w:pPr>
        <w:spacing w:before="240" w:line="360" w:lineRule="auto"/>
        <w:ind w:firstLine="567"/>
        <w:jc w:val="both"/>
        <w:rPr>
          <w:rFonts w:ascii="Avenir Next LT Pro Light" w:hAnsi="Avenir Next LT Pro Light"/>
        </w:rPr>
      </w:pPr>
      <w:r w:rsidRPr="003C60B9">
        <w:rPr>
          <w:rFonts w:ascii="Avenir Next LT Pro Light" w:hAnsi="Avenir Next LT Pro Light"/>
          <w:iCs/>
        </w:rPr>
        <w:t>a</w:t>
      </w:r>
      <w:r w:rsidRPr="003C60B9">
        <w:rPr>
          <w:rFonts w:ascii="Avenir Next LT Pro Light" w:hAnsi="Avenir Next LT Pro Light"/>
        </w:rPr>
        <w:t>) «Pessoa com deficie</w:t>
      </w:r>
      <w:r w:rsidRPr="003C60B9">
        <w:rPr>
          <w:rFonts w:ascii="Arial" w:hAnsi="Arial" w:cs="Arial"/>
        </w:rPr>
        <w:t>̂</w:t>
      </w:r>
      <w:r w:rsidRPr="003C60B9">
        <w:rPr>
          <w:rFonts w:ascii="Avenir Next LT Pro Light" w:hAnsi="Avenir Next LT Pro Light"/>
        </w:rPr>
        <w:t>ncia ou incapacidade</w:t>
      </w:r>
      <w:r w:rsidRPr="003C60B9">
        <w:rPr>
          <w:rFonts w:ascii="Avenir Next LT Pro Light" w:hAnsi="Avenir Next LT Pro Light" w:cs="Avenir Next LT Pro Light"/>
        </w:rPr>
        <w:t>»</w:t>
      </w:r>
      <w:r w:rsidRPr="003C60B9">
        <w:rPr>
          <w:rFonts w:ascii="Avenir Next LT Pro Light" w:hAnsi="Avenir Next LT Pro Light"/>
        </w:rPr>
        <w:t>, aquela que, por motivo de perda ou anomalia, congénita ou ad- quirida, de func</w:t>
      </w:r>
      <w:r w:rsidRPr="003C60B9">
        <w:rPr>
          <w:rFonts w:ascii="Arial" w:hAnsi="Arial" w:cs="Arial"/>
        </w:rPr>
        <w:t>̧</w:t>
      </w:r>
      <w:r w:rsidRPr="003C60B9">
        <w:rPr>
          <w:rFonts w:ascii="Avenir Next LT Pro Light" w:hAnsi="Avenir Next LT Pro Light"/>
        </w:rPr>
        <w:t>ões ou de estruturas do corpo, incluindo as func</w:t>
      </w:r>
      <w:r w:rsidRPr="003C60B9">
        <w:rPr>
          <w:rFonts w:ascii="Arial" w:hAnsi="Arial" w:cs="Arial"/>
        </w:rPr>
        <w:t>̧</w:t>
      </w:r>
      <w:r w:rsidRPr="003C60B9">
        <w:rPr>
          <w:rFonts w:ascii="Avenir Next LT Pro Light" w:hAnsi="Avenir Next LT Pro Light"/>
        </w:rPr>
        <w:t>ões psicológicas, apresente dificuldades específicas suscetíveis de, em conjugac</w:t>
      </w:r>
      <w:r w:rsidRPr="003C60B9">
        <w:rPr>
          <w:rFonts w:ascii="Arial" w:hAnsi="Arial" w:cs="Arial"/>
        </w:rPr>
        <w:t>̧</w:t>
      </w:r>
      <w:r w:rsidRPr="003C60B9">
        <w:rPr>
          <w:rFonts w:ascii="Avenir Next LT Pro Light" w:hAnsi="Avenir Next LT Pro Light"/>
        </w:rPr>
        <w:t>ão com os fatores do meio, lhe limitar ou dificultar a atividade e a participac</w:t>
      </w:r>
      <w:r w:rsidRPr="003C60B9">
        <w:rPr>
          <w:rFonts w:ascii="Arial" w:hAnsi="Arial" w:cs="Arial"/>
        </w:rPr>
        <w:t>̧</w:t>
      </w:r>
      <w:r w:rsidRPr="003C60B9">
        <w:rPr>
          <w:rFonts w:ascii="Avenir Next LT Pro Light" w:hAnsi="Avenir Next LT Pro Light"/>
        </w:rPr>
        <w:t>ão em condi- c</w:t>
      </w:r>
      <w:r w:rsidRPr="003C60B9">
        <w:rPr>
          <w:rFonts w:ascii="Arial" w:hAnsi="Arial" w:cs="Arial"/>
        </w:rPr>
        <w:t>̧</w:t>
      </w:r>
      <w:r w:rsidRPr="003C60B9">
        <w:rPr>
          <w:rFonts w:ascii="Avenir Next LT Pro Light" w:hAnsi="Avenir Next LT Pro Light"/>
        </w:rPr>
        <w:t>ões de igualdade com as demais pessoas e que possua um grau de incapacidade igual ou superior a 60 % reconhecido em Atestado Multiúsos;</w:t>
      </w:r>
    </w:p>
    <w:p w14:paraId="654D3D52" w14:textId="77777777" w:rsidR="008E609B" w:rsidRPr="003C60B9" w:rsidRDefault="008E609B" w:rsidP="003C60B9">
      <w:pPr>
        <w:spacing w:before="240" w:line="360" w:lineRule="auto"/>
        <w:ind w:firstLine="567"/>
        <w:jc w:val="both"/>
        <w:rPr>
          <w:rFonts w:ascii="Avenir Next LT Pro Light" w:hAnsi="Avenir Next LT Pro Light"/>
        </w:rPr>
      </w:pPr>
      <w:r w:rsidRPr="003C60B9">
        <w:rPr>
          <w:rFonts w:ascii="Avenir Next LT Pro Light" w:hAnsi="Avenir Next LT Pro Light"/>
          <w:i/>
          <w:iCs/>
        </w:rPr>
        <w:t>b</w:t>
      </w:r>
      <w:r w:rsidRPr="003C60B9">
        <w:rPr>
          <w:rFonts w:ascii="Avenir Next LT Pro Light" w:hAnsi="Avenir Next LT Pro Light"/>
        </w:rPr>
        <w:t>) «Pessoa idosa», a que tenha idade igual ou superior a 65 anos e apresente evidente alterac</w:t>
      </w:r>
      <w:r w:rsidRPr="003C60B9">
        <w:rPr>
          <w:rFonts w:ascii="Arial" w:hAnsi="Arial" w:cs="Arial"/>
        </w:rPr>
        <w:t>̧</w:t>
      </w:r>
      <w:r w:rsidRPr="003C60B9">
        <w:rPr>
          <w:rFonts w:ascii="Avenir Next LT Pro Light" w:hAnsi="Avenir Next LT Pro Light"/>
        </w:rPr>
        <w:t>ão ou limitac</w:t>
      </w:r>
      <w:r w:rsidRPr="003C60B9">
        <w:rPr>
          <w:rFonts w:ascii="Arial" w:hAnsi="Arial" w:cs="Arial"/>
        </w:rPr>
        <w:t>̧</w:t>
      </w:r>
      <w:r w:rsidRPr="003C60B9">
        <w:rPr>
          <w:rFonts w:ascii="Avenir Next LT Pro Light" w:hAnsi="Avenir Next LT Pro Light"/>
        </w:rPr>
        <w:t>ão das func</w:t>
      </w:r>
      <w:r w:rsidRPr="003C60B9">
        <w:rPr>
          <w:rFonts w:ascii="Arial" w:hAnsi="Arial" w:cs="Arial"/>
        </w:rPr>
        <w:t>̧</w:t>
      </w:r>
      <w:r w:rsidRPr="003C60B9">
        <w:rPr>
          <w:rFonts w:ascii="Avenir Next LT Pro Light" w:hAnsi="Avenir Next LT Pro Light"/>
        </w:rPr>
        <w:t>ões físicas ou mentais;</w:t>
      </w:r>
    </w:p>
    <w:p w14:paraId="5F365624" w14:textId="77777777" w:rsidR="008E609B" w:rsidRPr="003C60B9" w:rsidRDefault="008E609B" w:rsidP="003C60B9">
      <w:pPr>
        <w:spacing w:before="240" w:line="360" w:lineRule="auto"/>
        <w:ind w:firstLine="567"/>
        <w:jc w:val="both"/>
        <w:rPr>
          <w:rFonts w:ascii="Avenir Next LT Pro Light" w:hAnsi="Avenir Next LT Pro Light"/>
        </w:rPr>
      </w:pPr>
      <w:r w:rsidRPr="003C60B9">
        <w:rPr>
          <w:rFonts w:ascii="Avenir Next LT Pro Light" w:hAnsi="Avenir Next LT Pro Light"/>
          <w:i/>
          <w:iCs/>
        </w:rPr>
        <w:t>c</w:t>
      </w:r>
      <w:r w:rsidRPr="003C60B9">
        <w:rPr>
          <w:rFonts w:ascii="Avenir Next LT Pro Light" w:hAnsi="Avenir Next LT Pro Light"/>
        </w:rPr>
        <w:t>) «Pessoa acompanhada de crianc</w:t>
      </w:r>
      <w:r w:rsidRPr="003C60B9">
        <w:rPr>
          <w:rFonts w:ascii="Arial" w:hAnsi="Arial" w:cs="Arial"/>
        </w:rPr>
        <w:t>̧</w:t>
      </w:r>
      <w:r w:rsidRPr="003C60B9">
        <w:rPr>
          <w:rFonts w:ascii="Avenir Next LT Pro Light" w:hAnsi="Avenir Next LT Pro Light"/>
        </w:rPr>
        <w:t>a de colo</w:t>
      </w:r>
      <w:r w:rsidRPr="003C60B9">
        <w:rPr>
          <w:rFonts w:ascii="Avenir Next LT Pro Light" w:hAnsi="Avenir Next LT Pro Light" w:cs="Avenir Next LT Pro Light"/>
        </w:rPr>
        <w:t>»</w:t>
      </w:r>
      <w:r w:rsidRPr="003C60B9">
        <w:rPr>
          <w:rFonts w:ascii="Avenir Next LT Pro Light" w:hAnsi="Avenir Next LT Pro Light"/>
        </w:rPr>
        <w:t>, aquela que se fac</w:t>
      </w:r>
      <w:r w:rsidRPr="003C60B9">
        <w:rPr>
          <w:rFonts w:ascii="Arial" w:hAnsi="Arial" w:cs="Arial"/>
        </w:rPr>
        <w:t>̧</w:t>
      </w:r>
      <w:r w:rsidRPr="003C60B9">
        <w:rPr>
          <w:rFonts w:ascii="Avenir Next LT Pro Light" w:hAnsi="Avenir Next LT Pro Light"/>
        </w:rPr>
        <w:t>a acompanhar de crianc</w:t>
      </w:r>
      <w:r w:rsidRPr="003C60B9">
        <w:rPr>
          <w:rFonts w:ascii="Arial" w:hAnsi="Arial" w:cs="Arial"/>
        </w:rPr>
        <w:t>̧</w:t>
      </w:r>
      <w:r w:rsidRPr="003C60B9">
        <w:rPr>
          <w:rFonts w:ascii="Avenir Next LT Pro Light" w:hAnsi="Avenir Next LT Pro Light"/>
        </w:rPr>
        <w:t xml:space="preserve">a até aos dois anos de idade. </w:t>
      </w:r>
    </w:p>
    <w:p w14:paraId="42939DBC" w14:textId="77777777" w:rsidR="008E609B" w:rsidRPr="003C60B9" w:rsidRDefault="008E609B" w:rsidP="003C60B9">
      <w:pPr>
        <w:spacing w:before="240" w:line="360" w:lineRule="auto"/>
        <w:ind w:firstLine="360"/>
        <w:jc w:val="both"/>
        <w:rPr>
          <w:rFonts w:ascii="Avenir Next LT Pro Light" w:hAnsi="Avenir Next LT Pro Light"/>
        </w:rPr>
      </w:pPr>
      <w:r w:rsidRPr="003C60B9">
        <w:rPr>
          <w:rFonts w:ascii="Avenir Next LT Pro Light" w:hAnsi="Avenir Next LT Pro Light"/>
        </w:rPr>
        <w:t xml:space="preserve">Para além das regras definidas no </w:t>
      </w:r>
      <w:hyperlink r:id="rId16" w:history="1">
        <w:r w:rsidRPr="003C60B9">
          <w:rPr>
            <w:rStyle w:val="Hiperligao"/>
            <w:rFonts w:ascii="Avenir Next LT Pro Light" w:hAnsi="Avenir Next LT Pro Light"/>
          </w:rPr>
          <w:t>Decreto-Lei n.o 58/2016, de 29 de agosto</w:t>
        </w:r>
      </w:hyperlink>
      <w:r w:rsidRPr="003C60B9">
        <w:rPr>
          <w:rStyle w:val="Hiperligao"/>
          <w:rFonts w:ascii="Avenir Next LT Pro Light" w:hAnsi="Avenir Next LT Pro Light"/>
        </w:rPr>
        <w:t xml:space="preserve"> </w:t>
      </w:r>
      <w:r w:rsidRPr="003C60B9">
        <w:rPr>
          <w:rFonts w:ascii="Avenir Next LT Pro Light" w:hAnsi="Avenir Next LT Pro Light"/>
        </w:rPr>
        <w:t>deve ser privilegiado o atendimento prioritário das seguintes categorias de pessoas:</w:t>
      </w:r>
    </w:p>
    <w:p w14:paraId="34171C66" w14:textId="77777777" w:rsidR="008E609B" w:rsidRPr="003C60B9" w:rsidRDefault="008E609B" w:rsidP="003C60B9">
      <w:pPr>
        <w:pStyle w:val="PargrafodaLista"/>
        <w:numPr>
          <w:ilvl w:val="0"/>
          <w:numId w:val="44"/>
        </w:numPr>
        <w:spacing w:before="240" w:line="360" w:lineRule="auto"/>
        <w:jc w:val="both"/>
        <w:rPr>
          <w:rFonts w:ascii="Avenir Next LT Pro Light" w:hAnsi="Avenir Next LT Pro Light"/>
        </w:rPr>
      </w:pPr>
      <w:r w:rsidRPr="003C60B9">
        <w:rPr>
          <w:rFonts w:ascii="Avenir Next LT Pro Light" w:hAnsi="Avenir Next LT Pro Light"/>
        </w:rPr>
        <w:t>Imunodeprimidos e portadores de doenc</w:t>
      </w:r>
      <w:r w:rsidRPr="003C60B9">
        <w:rPr>
          <w:rFonts w:ascii="Arial" w:hAnsi="Arial" w:cs="Arial"/>
        </w:rPr>
        <w:t>̧</w:t>
      </w:r>
      <w:r w:rsidRPr="003C60B9">
        <w:rPr>
          <w:rFonts w:ascii="Avenir Next LT Pro Light" w:hAnsi="Avenir Next LT Pro Light"/>
        </w:rPr>
        <w:t>a crónica que, de acordo com as orientac</w:t>
      </w:r>
      <w:r w:rsidRPr="003C60B9">
        <w:rPr>
          <w:rFonts w:ascii="Arial" w:hAnsi="Arial" w:cs="Arial"/>
        </w:rPr>
        <w:t>̧</w:t>
      </w:r>
      <w:r w:rsidRPr="003C60B9">
        <w:rPr>
          <w:rFonts w:ascii="Avenir Next LT Pro Light" w:hAnsi="Avenir Next LT Pro Light"/>
        </w:rPr>
        <w:t>ões das autoridades de saúde, devam ser considerados de risco, designadamente:</w:t>
      </w:r>
    </w:p>
    <w:p w14:paraId="75A94C7E" w14:textId="77777777" w:rsidR="008E609B" w:rsidRPr="003C60B9" w:rsidRDefault="008E609B" w:rsidP="003C60B9">
      <w:pPr>
        <w:pStyle w:val="PargrafodaLista"/>
        <w:numPr>
          <w:ilvl w:val="0"/>
          <w:numId w:val="38"/>
        </w:numPr>
        <w:spacing w:before="240" w:after="100" w:afterAutospacing="1" w:line="360" w:lineRule="auto"/>
        <w:jc w:val="both"/>
        <w:rPr>
          <w:rFonts w:ascii="Avenir Next LT Pro Light" w:hAnsi="Avenir Next LT Pro Light"/>
        </w:rPr>
      </w:pPr>
      <w:r w:rsidRPr="003C60B9">
        <w:rPr>
          <w:rFonts w:ascii="Avenir Next LT Pro Light" w:hAnsi="Avenir Next LT Pro Light"/>
        </w:rPr>
        <w:t>Pessoas idosas acima de 70 anos;</w:t>
      </w:r>
    </w:p>
    <w:p w14:paraId="7AE87D00" w14:textId="77777777" w:rsidR="008E609B" w:rsidRPr="003C60B9" w:rsidRDefault="008E609B" w:rsidP="003C60B9">
      <w:pPr>
        <w:pStyle w:val="PargrafodaLista"/>
        <w:numPr>
          <w:ilvl w:val="0"/>
          <w:numId w:val="38"/>
        </w:numPr>
        <w:spacing w:before="240" w:after="100" w:afterAutospacing="1" w:line="360" w:lineRule="auto"/>
        <w:jc w:val="both"/>
        <w:rPr>
          <w:rFonts w:ascii="Avenir Next LT Pro Light" w:hAnsi="Avenir Next LT Pro Light"/>
        </w:rPr>
      </w:pPr>
      <w:r w:rsidRPr="003C60B9">
        <w:rPr>
          <w:rFonts w:ascii="Avenir Next LT Pro Light" w:hAnsi="Avenir Next LT Pro Light"/>
        </w:rPr>
        <w:t>Pessoas com doenc</w:t>
      </w:r>
      <w:r w:rsidRPr="003C60B9">
        <w:rPr>
          <w:rFonts w:ascii="Arial" w:hAnsi="Arial" w:cs="Arial"/>
        </w:rPr>
        <w:t>̧</w:t>
      </w:r>
      <w:r w:rsidRPr="003C60B9">
        <w:rPr>
          <w:rFonts w:ascii="Avenir Next LT Pro Light" w:hAnsi="Avenir Next LT Pro Light"/>
        </w:rPr>
        <w:t xml:space="preserve">as crónicas </w:t>
      </w:r>
      <w:r w:rsidRPr="003C60B9">
        <w:rPr>
          <w:rFonts w:ascii="Avenir Next LT Pro Light" w:hAnsi="Avenir Next LT Pro Light" w:cs="Avenir Next LT Pro Light"/>
        </w:rPr>
        <w:t>–</w:t>
      </w:r>
      <w:r w:rsidRPr="003C60B9">
        <w:rPr>
          <w:rFonts w:ascii="Avenir Next LT Pro Light" w:hAnsi="Avenir Next LT Pro Light"/>
        </w:rPr>
        <w:t xml:space="preserve"> doenc</w:t>
      </w:r>
      <w:r w:rsidRPr="003C60B9">
        <w:rPr>
          <w:rFonts w:ascii="Arial" w:hAnsi="Arial" w:cs="Arial"/>
        </w:rPr>
        <w:t>̧</w:t>
      </w:r>
      <w:r w:rsidRPr="003C60B9">
        <w:rPr>
          <w:rFonts w:ascii="Avenir Next LT Pro Light" w:hAnsi="Avenir Next LT Pro Light"/>
        </w:rPr>
        <w:t>a cardíaca, pulmonar, diabetes, neoplasias ou hipertensão arterial, entre outras;</w:t>
      </w:r>
    </w:p>
    <w:p w14:paraId="44105353" w14:textId="77777777" w:rsidR="008E609B" w:rsidRPr="003C60B9" w:rsidRDefault="008E609B" w:rsidP="003C60B9">
      <w:pPr>
        <w:pStyle w:val="PargrafodaLista"/>
        <w:numPr>
          <w:ilvl w:val="0"/>
          <w:numId w:val="38"/>
        </w:numPr>
        <w:spacing w:before="240" w:after="100" w:afterAutospacing="1" w:line="360" w:lineRule="auto"/>
        <w:jc w:val="both"/>
        <w:rPr>
          <w:rFonts w:ascii="Avenir Next LT Pro Light" w:hAnsi="Avenir Next LT Pro Light"/>
        </w:rPr>
      </w:pPr>
      <w:r w:rsidRPr="003C60B9">
        <w:rPr>
          <w:rFonts w:ascii="Avenir Next LT Pro Light" w:hAnsi="Avenir Next LT Pro Light"/>
        </w:rPr>
        <w:t>Pessoas com compromisso do sistema imunitário (a fazer tratamentos de quimioterapia, tratamentos para doenc</w:t>
      </w:r>
      <w:r w:rsidRPr="003C60B9">
        <w:rPr>
          <w:rFonts w:ascii="Arial" w:hAnsi="Arial" w:cs="Arial"/>
        </w:rPr>
        <w:t>̧</w:t>
      </w:r>
      <w:r w:rsidRPr="003C60B9">
        <w:rPr>
          <w:rFonts w:ascii="Avenir Next LT Pro Light" w:hAnsi="Avenir Next LT Pro Light"/>
        </w:rPr>
        <w:t>as auto-imunes (artrite reumatoide, lúpus, esclerose múltipla ou algumas doenc</w:t>
      </w:r>
      <w:r w:rsidRPr="003C60B9">
        <w:rPr>
          <w:rFonts w:ascii="Arial" w:hAnsi="Arial" w:cs="Arial"/>
        </w:rPr>
        <w:t>̧</w:t>
      </w:r>
      <w:r w:rsidRPr="003C60B9">
        <w:rPr>
          <w:rFonts w:ascii="Avenir Next LT Pro Light" w:hAnsi="Avenir Next LT Pro Light"/>
        </w:rPr>
        <w:t>as inflamatórias do intestino), infec</w:t>
      </w:r>
      <w:r w:rsidRPr="003C60B9">
        <w:rPr>
          <w:rFonts w:ascii="Arial" w:hAnsi="Arial" w:cs="Arial"/>
        </w:rPr>
        <w:t>̧</w:t>
      </w:r>
      <w:r w:rsidRPr="003C60B9">
        <w:rPr>
          <w:rFonts w:ascii="Avenir Next LT Pro Light" w:hAnsi="Avenir Next LT Pro Light"/>
        </w:rPr>
        <w:t>ão VIH/sida ou doentes transplantados.</w:t>
      </w:r>
    </w:p>
    <w:p w14:paraId="41596767" w14:textId="2BD05895" w:rsidR="008E609B" w:rsidRDefault="008E609B" w:rsidP="003C60B9">
      <w:pPr>
        <w:pStyle w:val="PargrafodaLista"/>
        <w:numPr>
          <w:ilvl w:val="0"/>
          <w:numId w:val="38"/>
        </w:numPr>
        <w:spacing w:before="240" w:after="100" w:afterAutospacing="1" w:line="360" w:lineRule="auto"/>
        <w:jc w:val="both"/>
        <w:rPr>
          <w:rFonts w:ascii="Avenir Next LT Pro Light" w:hAnsi="Avenir Next LT Pro Light"/>
        </w:rPr>
      </w:pPr>
      <w:r w:rsidRPr="003C60B9">
        <w:rPr>
          <w:rFonts w:ascii="Avenir Next LT Pro Light" w:hAnsi="Avenir Next LT Pro Light"/>
        </w:rPr>
        <w:t>Profissionais de saúde, elementos das forc</w:t>
      </w:r>
      <w:r w:rsidRPr="003C60B9">
        <w:rPr>
          <w:rFonts w:ascii="Arial" w:hAnsi="Arial" w:cs="Arial"/>
        </w:rPr>
        <w:t>̧</w:t>
      </w:r>
      <w:r w:rsidRPr="003C60B9">
        <w:rPr>
          <w:rFonts w:ascii="Avenir Next LT Pro Light" w:hAnsi="Avenir Next LT Pro Light"/>
        </w:rPr>
        <w:t>as e servic</w:t>
      </w:r>
      <w:r w:rsidRPr="003C60B9">
        <w:rPr>
          <w:rFonts w:ascii="Arial" w:hAnsi="Arial" w:cs="Arial"/>
        </w:rPr>
        <w:t>̧</w:t>
      </w:r>
      <w:r w:rsidRPr="003C60B9">
        <w:rPr>
          <w:rFonts w:ascii="Avenir Next LT Pro Light" w:hAnsi="Avenir Next LT Pro Light"/>
        </w:rPr>
        <w:t>os de seguranc</w:t>
      </w:r>
      <w:r w:rsidRPr="003C60B9">
        <w:rPr>
          <w:rFonts w:ascii="Arial" w:hAnsi="Arial" w:cs="Arial"/>
        </w:rPr>
        <w:t>̧</w:t>
      </w:r>
      <w:r w:rsidRPr="003C60B9">
        <w:rPr>
          <w:rFonts w:ascii="Avenir Next LT Pro Light" w:hAnsi="Avenir Next LT Pro Light"/>
        </w:rPr>
        <w:t>a, de protec</w:t>
      </w:r>
      <w:r w:rsidRPr="003C60B9">
        <w:rPr>
          <w:rFonts w:ascii="Arial" w:hAnsi="Arial" w:cs="Arial"/>
        </w:rPr>
        <w:t>̧</w:t>
      </w:r>
      <w:r w:rsidRPr="003C60B9">
        <w:rPr>
          <w:rFonts w:ascii="Avenir Next LT Pro Light" w:hAnsi="Avenir Next LT Pro Light"/>
        </w:rPr>
        <w:t>ão e socorro, pessoal das forc</w:t>
      </w:r>
      <w:r w:rsidRPr="003C60B9">
        <w:rPr>
          <w:rFonts w:ascii="Arial" w:hAnsi="Arial" w:cs="Arial"/>
        </w:rPr>
        <w:t>̧</w:t>
      </w:r>
      <w:r w:rsidRPr="003C60B9">
        <w:rPr>
          <w:rFonts w:ascii="Avenir Next LT Pro Light" w:hAnsi="Avenir Next LT Pro Light"/>
        </w:rPr>
        <w:t>as armadas e de prestac</w:t>
      </w:r>
      <w:r w:rsidRPr="003C60B9">
        <w:rPr>
          <w:rFonts w:ascii="Arial" w:hAnsi="Arial" w:cs="Arial"/>
        </w:rPr>
        <w:t>̧</w:t>
      </w:r>
      <w:r w:rsidRPr="003C60B9">
        <w:rPr>
          <w:rFonts w:ascii="Avenir Next LT Pro Light" w:hAnsi="Avenir Next LT Pro Light"/>
        </w:rPr>
        <w:t>ão de servic</w:t>
      </w:r>
      <w:r w:rsidRPr="003C60B9">
        <w:rPr>
          <w:rFonts w:ascii="Arial" w:hAnsi="Arial" w:cs="Arial"/>
        </w:rPr>
        <w:t>̧</w:t>
      </w:r>
      <w:r w:rsidRPr="003C60B9">
        <w:rPr>
          <w:rFonts w:ascii="Avenir Next LT Pro Light" w:hAnsi="Avenir Next LT Pro Light"/>
        </w:rPr>
        <w:t>os de apoio social.</w:t>
      </w:r>
    </w:p>
    <w:p w14:paraId="72E30991" w14:textId="77777777" w:rsidR="00B852D6" w:rsidRPr="003C60B9" w:rsidRDefault="00B852D6" w:rsidP="00B852D6">
      <w:pPr>
        <w:pStyle w:val="PargrafodaLista"/>
        <w:spacing w:before="240" w:after="100" w:afterAutospacing="1" w:line="360" w:lineRule="auto"/>
        <w:jc w:val="both"/>
        <w:rPr>
          <w:rFonts w:ascii="Avenir Next LT Pro Light" w:hAnsi="Avenir Next LT Pro Light"/>
        </w:rPr>
      </w:pPr>
    </w:p>
    <w:p w14:paraId="1DE0A280" w14:textId="77777777" w:rsidR="008E609B" w:rsidRPr="003C60B9" w:rsidRDefault="008E609B" w:rsidP="003C60B9">
      <w:pPr>
        <w:pStyle w:val="PargrafodaLista"/>
        <w:spacing w:before="240" w:after="100" w:afterAutospacing="1" w:line="360" w:lineRule="auto"/>
        <w:jc w:val="both"/>
        <w:rPr>
          <w:rFonts w:ascii="Avenir Next LT Pro Light" w:hAnsi="Avenir Next LT Pro Light"/>
        </w:rPr>
      </w:pPr>
    </w:p>
    <w:p w14:paraId="4DC6D84C" w14:textId="77777777" w:rsidR="008E609B" w:rsidRPr="003C60B9" w:rsidRDefault="008E609B" w:rsidP="003C60B9">
      <w:pPr>
        <w:pStyle w:val="PargrafodaLista"/>
        <w:numPr>
          <w:ilvl w:val="2"/>
          <w:numId w:val="31"/>
        </w:numPr>
        <w:spacing w:before="240" w:line="360" w:lineRule="auto"/>
        <w:ind w:left="1134" w:hanging="371"/>
        <w:jc w:val="both"/>
        <w:rPr>
          <w:rFonts w:ascii="Avenir Next LT Pro Light" w:hAnsi="Avenir Next LT Pro Light"/>
          <w:b/>
          <w:color w:val="009193"/>
        </w:rPr>
      </w:pPr>
      <w:r w:rsidRPr="003C60B9">
        <w:rPr>
          <w:rFonts w:ascii="Avenir Next LT Pro Light" w:hAnsi="Avenir Next LT Pro Light"/>
          <w:b/>
          <w:color w:val="009193"/>
        </w:rPr>
        <w:lastRenderedPageBreak/>
        <w:t>Horário</w:t>
      </w:r>
    </w:p>
    <w:p w14:paraId="6064C69B" w14:textId="77777777" w:rsidR="008E609B" w:rsidRPr="003C60B9" w:rsidRDefault="008E609B" w:rsidP="003C60B9">
      <w:pPr>
        <w:pStyle w:val="PargrafodaLista"/>
        <w:numPr>
          <w:ilvl w:val="0"/>
          <w:numId w:val="39"/>
        </w:numPr>
        <w:spacing w:before="240" w:line="360" w:lineRule="auto"/>
        <w:jc w:val="both"/>
        <w:rPr>
          <w:rFonts w:ascii="Avenir Next LT Pro Light" w:hAnsi="Avenir Next LT Pro Light"/>
        </w:rPr>
      </w:pPr>
      <w:r w:rsidRPr="003C60B9">
        <w:rPr>
          <w:rFonts w:ascii="Avenir Next LT Pro Light" w:hAnsi="Avenir Next LT Pro Light"/>
        </w:rPr>
        <w:t>Os horários de abertura ao público devem respeitar as medidas, mais ou menos restritivas, que vierem a ser adotadas ou recomendadas, privilegiando-se uma adaptac</w:t>
      </w:r>
      <w:r w:rsidRPr="003C60B9">
        <w:rPr>
          <w:rFonts w:ascii="Arial" w:hAnsi="Arial" w:cs="Arial"/>
        </w:rPr>
        <w:t>̧</w:t>
      </w:r>
      <w:r w:rsidRPr="003C60B9">
        <w:rPr>
          <w:rFonts w:ascii="Avenir Next LT Pro Light" w:hAnsi="Avenir Next LT Pro Light"/>
        </w:rPr>
        <w:t>ão dos horários que permita, no geral, menores fluxos de circulac</w:t>
      </w:r>
      <w:r w:rsidRPr="003C60B9">
        <w:rPr>
          <w:rFonts w:ascii="Arial" w:hAnsi="Arial" w:cs="Arial"/>
        </w:rPr>
        <w:t>̧</w:t>
      </w:r>
      <w:r w:rsidRPr="003C60B9">
        <w:rPr>
          <w:rFonts w:ascii="Avenir Next LT Pro Light" w:hAnsi="Avenir Next LT Pro Light"/>
        </w:rPr>
        <w:t>ão e de atendimento ao público;</w:t>
      </w:r>
    </w:p>
    <w:p w14:paraId="23A6A421" w14:textId="3B7B13CD" w:rsidR="008E609B" w:rsidRDefault="008E609B" w:rsidP="003C60B9">
      <w:pPr>
        <w:pStyle w:val="PargrafodaLista"/>
        <w:numPr>
          <w:ilvl w:val="0"/>
          <w:numId w:val="39"/>
        </w:numPr>
        <w:spacing w:before="240" w:line="360" w:lineRule="auto"/>
        <w:jc w:val="both"/>
        <w:rPr>
          <w:rFonts w:ascii="Avenir Next LT Pro Light" w:hAnsi="Avenir Next LT Pro Light"/>
        </w:rPr>
      </w:pPr>
      <w:r w:rsidRPr="003C60B9">
        <w:rPr>
          <w:rFonts w:ascii="Avenir Next LT Pro Light" w:hAnsi="Avenir Next LT Pro Light"/>
        </w:rPr>
        <w:t>Os horários de trabalho devem, sempre que possível, ser diferenciados no sentido de organizar a rotac</w:t>
      </w:r>
      <w:r w:rsidRPr="003C60B9">
        <w:rPr>
          <w:rFonts w:ascii="Arial" w:hAnsi="Arial" w:cs="Arial"/>
        </w:rPr>
        <w:t>̧</w:t>
      </w:r>
      <w:r w:rsidRPr="003C60B9">
        <w:rPr>
          <w:rFonts w:ascii="Avenir Next LT Pro Light" w:hAnsi="Avenir Next LT Pro Light"/>
        </w:rPr>
        <w:t>ão dos colaboradores, de modo a reduzir o número de trabalhadores em simulta</w:t>
      </w:r>
      <w:r w:rsidRPr="003C60B9">
        <w:rPr>
          <w:rFonts w:ascii="Arial" w:hAnsi="Arial" w:cs="Arial"/>
        </w:rPr>
        <w:t>̂</w:t>
      </w:r>
      <w:r w:rsidRPr="003C60B9">
        <w:rPr>
          <w:rFonts w:ascii="Avenir Next LT Pro Light" w:hAnsi="Avenir Next LT Pro Light"/>
        </w:rPr>
        <w:t>neo no estabelecimento.</w:t>
      </w:r>
    </w:p>
    <w:p w14:paraId="7BB3702B" w14:textId="77777777" w:rsidR="00B852D6" w:rsidRPr="00B852D6" w:rsidRDefault="00B852D6" w:rsidP="00B852D6">
      <w:pPr>
        <w:pStyle w:val="PargrafodaLista"/>
        <w:spacing w:before="240" w:line="360" w:lineRule="auto"/>
        <w:jc w:val="both"/>
        <w:rPr>
          <w:rFonts w:ascii="Avenir Next LT Pro Light" w:hAnsi="Avenir Next LT Pro Light"/>
        </w:rPr>
      </w:pPr>
    </w:p>
    <w:p w14:paraId="4AF35D48" w14:textId="77777777" w:rsidR="008E609B" w:rsidRPr="003C60B9" w:rsidRDefault="008E609B" w:rsidP="003C60B9">
      <w:pPr>
        <w:pStyle w:val="PargrafodaLista"/>
        <w:numPr>
          <w:ilvl w:val="2"/>
          <w:numId w:val="45"/>
        </w:numPr>
        <w:spacing w:before="240" w:line="360" w:lineRule="auto"/>
        <w:ind w:left="709" w:hanging="11"/>
        <w:jc w:val="both"/>
        <w:rPr>
          <w:rFonts w:ascii="Avenir Next LT Pro Light" w:hAnsi="Avenir Next LT Pro Light"/>
          <w:b/>
          <w:color w:val="009193"/>
        </w:rPr>
      </w:pPr>
      <w:r w:rsidRPr="003C60B9">
        <w:rPr>
          <w:rFonts w:ascii="Avenir Next LT Pro Light" w:hAnsi="Avenir Next LT Pro Light"/>
          <w:b/>
          <w:color w:val="009193"/>
        </w:rPr>
        <w:t>Livro de Reclamações</w:t>
      </w:r>
    </w:p>
    <w:p w14:paraId="754E5E15" w14:textId="77777777" w:rsidR="008E609B" w:rsidRPr="003C60B9" w:rsidRDefault="008E609B" w:rsidP="003C60B9">
      <w:pPr>
        <w:spacing w:before="240" w:line="360" w:lineRule="auto"/>
        <w:ind w:firstLine="284"/>
        <w:jc w:val="both"/>
        <w:rPr>
          <w:rFonts w:ascii="Avenir Next LT Pro Light" w:hAnsi="Avenir Next LT Pro Light"/>
        </w:rPr>
      </w:pPr>
      <w:r w:rsidRPr="003C60B9">
        <w:rPr>
          <w:rFonts w:ascii="Avenir Next LT Pro Light" w:hAnsi="Avenir Next LT Pro Light"/>
        </w:rPr>
        <w:t>No atendimento aos consumidores, os operadores económicos devem seguir as orientac</w:t>
      </w:r>
      <w:r w:rsidRPr="003C60B9">
        <w:rPr>
          <w:rFonts w:ascii="Arial" w:hAnsi="Arial" w:cs="Arial"/>
        </w:rPr>
        <w:t>̧</w:t>
      </w:r>
      <w:r w:rsidRPr="003C60B9">
        <w:rPr>
          <w:rFonts w:ascii="Avenir Next LT Pro Light" w:hAnsi="Avenir Next LT Pro Light"/>
        </w:rPr>
        <w:t>ões e recomendac</w:t>
      </w:r>
      <w:r w:rsidRPr="003C60B9">
        <w:rPr>
          <w:rFonts w:ascii="Arial" w:hAnsi="Arial" w:cs="Arial"/>
        </w:rPr>
        <w:t>̧</w:t>
      </w:r>
      <w:r w:rsidRPr="003C60B9">
        <w:rPr>
          <w:rFonts w:ascii="Avenir Next LT Pro Light" w:hAnsi="Avenir Next LT Pro Light"/>
        </w:rPr>
        <w:t>ões da Direc</w:t>
      </w:r>
      <w:r w:rsidRPr="003C60B9">
        <w:rPr>
          <w:rFonts w:ascii="Arial" w:hAnsi="Arial" w:cs="Arial"/>
        </w:rPr>
        <w:t>̧</w:t>
      </w:r>
      <w:r w:rsidRPr="003C60B9">
        <w:rPr>
          <w:rFonts w:ascii="Avenir Next LT Pro Light" w:hAnsi="Avenir Next LT Pro Light"/>
        </w:rPr>
        <w:t>ão-Geral de Saúde. No que respeita à disponibilizac</w:t>
      </w:r>
      <w:r w:rsidRPr="003C60B9">
        <w:rPr>
          <w:rFonts w:ascii="Arial" w:hAnsi="Arial" w:cs="Arial"/>
        </w:rPr>
        <w:t>̧</w:t>
      </w:r>
      <w:r w:rsidRPr="003C60B9">
        <w:rPr>
          <w:rFonts w:ascii="Avenir Next LT Pro Light" w:hAnsi="Avenir Next LT Pro Light"/>
        </w:rPr>
        <w:t>ão do livro de reclamac</w:t>
      </w:r>
      <w:r w:rsidRPr="003C60B9">
        <w:rPr>
          <w:rFonts w:ascii="Arial" w:hAnsi="Arial" w:cs="Arial"/>
        </w:rPr>
        <w:t>̧</w:t>
      </w:r>
      <w:r w:rsidRPr="003C60B9">
        <w:rPr>
          <w:rFonts w:ascii="Avenir Next LT Pro Light" w:hAnsi="Avenir Next LT Pro Light"/>
        </w:rPr>
        <w:t>ões físico quando solicitado pelo consumidor, são recomendados os seguintes procedimentos:</w:t>
      </w:r>
    </w:p>
    <w:p w14:paraId="5A7C3E0B" w14:textId="77777777" w:rsidR="008E609B" w:rsidRPr="003C60B9" w:rsidRDefault="008E609B" w:rsidP="003C60B9">
      <w:pPr>
        <w:pStyle w:val="PargrafodaLista"/>
        <w:numPr>
          <w:ilvl w:val="0"/>
          <w:numId w:val="40"/>
        </w:numPr>
        <w:spacing w:before="240" w:line="360" w:lineRule="auto"/>
        <w:jc w:val="both"/>
        <w:rPr>
          <w:rFonts w:ascii="Avenir Next LT Pro Light" w:hAnsi="Avenir Next LT Pro Light"/>
        </w:rPr>
      </w:pPr>
      <w:r w:rsidRPr="003C60B9">
        <w:rPr>
          <w:rFonts w:ascii="Avenir Next LT Pro Light" w:hAnsi="Avenir Next LT Pro Light"/>
        </w:rPr>
        <w:t>O operador económico deve informar o consumidor de que a reclamac</w:t>
      </w:r>
      <w:r w:rsidRPr="003C60B9">
        <w:rPr>
          <w:rFonts w:ascii="Arial" w:hAnsi="Arial" w:cs="Arial"/>
        </w:rPr>
        <w:t>̧</w:t>
      </w:r>
      <w:r w:rsidRPr="003C60B9">
        <w:rPr>
          <w:rFonts w:ascii="Avenir Next LT Pro Light" w:hAnsi="Avenir Next LT Pro Light"/>
        </w:rPr>
        <w:t xml:space="preserve">ão pode ser submetida através da plataforma online </w:t>
      </w:r>
      <w:hyperlink r:id="rId17" w:history="1">
        <w:r w:rsidRPr="003C60B9">
          <w:rPr>
            <w:rStyle w:val="Hiperligao"/>
            <w:rFonts w:ascii="Avenir Next LT Pro Light" w:hAnsi="Avenir Next LT Pro Light"/>
          </w:rPr>
          <w:t>www.livroreclamacoes.pt</w:t>
        </w:r>
      </w:hyperlink>
      <w:r w:rsidRPr="003C60B9">
        <w:rPr>
          <w:rFonts w:ascii="Avenir Next LT Pro Light" w:hAnsi="Avenir Next LT Pro Light"/>
        </w:rPr>
        <w:t xml:space="preserve"> . Caso o operador económico ainda não se tenha registado na plataforma do livro de reclamac</w:t>
      </w:r>
      <w:r w:rsidRPr="003C60B9">
        <w:rPr>
          <w:rFonts w:ascii="Arial" w:hAnsi="Arial" w:cs="Arial"/>
        </w:rPr>
        <w:t>̧</w:t>
      </w:r>
      <w:r w:rsidRPr="003C60B9">
        <w:rPr>
          <w:rFonts w:ascii="Avenir Next LT Pro Light" w:hAnsi="Avenir Next LT Pro Light"/>
        </w:rPr>
        <w:t>ões eletrónico, deverá faze</w:t>
      </w:r>
      <w:r w:rsidRPr="003C60B9">
        <w:rPr>
          <w:rFonts w:ascii="Arial" w:hAnsi="Arial" w:cs="Arial"/>
        </w:rPr>
        <w:t>̂</w:t>
      </w:r>
      <w:r w:rsidRPr="003C60B9">
        <w:rPr>
          <w:rFonts w:ascii="Avenir Next LT Pro Light" w:hAnsi="Avenir Next LT Pro Light"/>
        </w:rPr>
        <w:t>-lo com urge</w:t>
      </w:r>
      <w:r w:rsidRPr="003C60B9">
        <w:rPr>
          <w:rFonts w:ascii="Arial" w:hAnsi="Arial" w:cs="Arial"/>
        </w:rPr>
        <w:t>̂</w:t>
      </w:r>
      <w:r w:rsidRPr="003C60B9">
        <w:rPr>
          <w:rFonts w:ascii="Avenir Next LT Pro Light" w:hAnsi="Avenir Next LT Pro Light"/>
        </w:rPr>
        <w:t>ncia de molde a permitir que os consumidores possam apresentar reclamac</w:t>
      </w:r>
      <w:r w:rsidRPr="003C60B9">
        <w:rPr>
          <w:rFonts w:ascii="Arial" w:hAnsi="Arial" w:cs="Arial"/>
        </w:rPr>
        <w:t>̧</w:t>
      </w:r>
      <w:r w:rsidRPr="003C60B9">
        <w:rPr>
          <w:rFonts w:ascii="Avenir Next LT Pro Light" w:hAnsi="Avenir Next LT Pro Light"/>
        </w:rPr>
        <w:t>ões por esse canal. Em caso de dúvida quanto ao registo na plataforma deverão contactar a linha de atendimento da Direc</w:t>
      </w:r>
      <w:r w:rsidRPr="003C60B9">
        <w:rPr>
          <w:rFonts w:ascii="Arial" w:hAnsi="Arial" w:cs="Arial"/>
        </w:rPr>
        <w:t>̧</w:t>
      </w:r>
      <w:r w:rsidRPr="003C60B9">
        <w:rPr>
          <w:rFonts w:ascii="Avenir Next LT Pro Light" w:hAnsi="Avenir Next LT Pro Light"/>
        </w:rPr>
        <w:t>ão-Geral do Consumidor através 21 799 80 10.</w:t>
      </w:r>
    </w:p>
    <w:p w14:paraId="6B6513EB" w14:textId="77777777" w:rsidR="008E609B" w:rsidRPr="003C60B9" w:rsidRDefault="008E609B" w:rsidP="003C60B9">
      <w:pPr>
        <w:pStyle w:val="PargrafodaLista"/>
        <w:numPr>
          <w:ilvl w:val="0"/>
          <w:numId w:val="40"/>
        </w:numPr>
        <w:spacing w:before="240" w:after="100" w:afterAutospacing="1" w:line="360" w:lineRule="auto"/>
        <w:jc w:val="both"/>
        <w:rPr>
          <w:rFonts w:ascii="Avenir Next LT Pro Light" w:hAnsi="Avenir Next LT Pro Light"/>
          <w:color w:val="1B6A4E"/>
        </w:rPr>
      </w:pPr>
      <w:r w:rsidRPr="003C60B9">
        <w:rPr>
          <w:rFonts w:ascii="Avenir Next LT Pro Light" w:hAnsi="Avenir Next LT Pro Light"/>
        </w:rPr>
        <w:t>Apesar de na presente conjuntura se encontrar suspensa a obrigatoriedade de apresentac</w:t>
      </w:r>
      <w:r w:rsidRPr="003C60B9">
        <w:rPr>
          <w:rFonts w:ascii="Arial" w:hAnsi="Arial" w:cs="Arial"/>
        </w:rPr>
        <w:t>̧</w:t>
      </w:r>
      <w:r w:rsidRPr="003C60B9">
        <w:rPr>
          <w:rFonts w:ascii="Avenir Next LT Pro Light" w:hAnsi="Avenir Next LT Pro Light"/>
        </w:rPr>
        <w:t>ão do livro de reclamac</w:t>
      </w:r>
      <w:r w:rsidRPr="003C60B9">
        <w:rPr>
          <w:rFonts w:ascii="Arial" w:hAnsi="Arial" w:cs="Arial"/>
        </w:rPr>
        <w:t>̧</w:t>
      </w:r>
      <w:r w:rsidRPr="003C60B9">
        <w:rPr>
          <w:rFonts w:ascii="Avenir Next LT Pro Light" w:hAnsi="Avenir Next LT Pro Light"/>
        </w:rPr>
        <w:t>ões no formato físico, quando permitida a sua disponibilizac</w:t>
      </w:r>
      <w:r w:rsidRPr="003C60B9">
        <w:rPr>
          <w:rFonts w:ascii="Arial" w:hAnsi="Arial" w:cs="Arial"/>
        </w:rPr>
        <w:t>̧</w:t>
      </w:r>
      <w:r w:rsidRPr="003C60B9">
        <w:rPr>
          <w:rFonts w:ascii="Avenir Next LT Pro Light" w:hAnsi="Avenir Next LT Pro Light"/>
        </w:rPr>
        <w:t>ão, caso o consumidor prefira apresentar a sua reclamac</w:t>
      </w:r>
      <w:r w:rsidRPr="003C60B9">
        <w:rPr>
          <w:rFonts w:ascii="Arial" w:hAnsi="Arial" w:cs="Arial"/>
        </w:rPr>
        <w:t>̧</w:t>
      </w:r>
      <w:r w:rsidRPr="003C60B9">
        <w:rPr>
          <w:rFonts w:ascii="Avenir Next LT Pro Light" w:hAnsi="Avenir Next LT Pro Light"/>
        </w:rPr>
        <w:t>ão neste formato, o operador económico deve informá-lo de que, antes de efetuar a reclamac</w:t>
      </w:r>
      <w:r w:rsidRPr="003C60B9">
        <w:rPr>
          <w:rFonts w:ascii="Arial" w:hAnsi="Arial" w:cs="Arial"/>
        </w:rPr>
        <w:t>̧</w:t>
      </w:r>
      <w:r w:rsidRPr="003C60B9">
        <w:rPr>
          <w:rFonts w:ascii="Avenir Next LT Pro Light" w:hAnsi="Avenir Next LT Pro Light"/>
        </w:rPr>
        <w:t>ão, deve desinfetar as mãos ou colocar luvas para o efeito e assegurar-se de que a higienizac</w:t>
      </w:r>
      <w:r w:rsidRPr="003C60B9">
        <w:rPr>
          <w:rFonts w:ascii="Arial" w:hAnsi="Arial" w:cs="Arial"/>
        </w:rPr>
        <w:t>̧</w:t>
      </w:r>
      <w:r w:rsidRPr="003C60B9">
        <w:rPr>
          <w:rFonts w:ascii="Avenir Next LT Pro Light" w:hAnsi="Avenir Next LT Pro Light"/>
        </w:rPr>
        <w:t>ão é efetuada antes e após a colocac</w:t>
      </w:r>
      <w:r w:rsidRPr="003C60B9">
        <w:rPr>
          <w:rFonts w:ascii="Arial" w:hAnsi="Arial" w:cs="Arial"/>
        </w:rPr>
        <w:t>̧</w:t>
      </w:r>
      <w:r w:rsidRPr="003C60B9">
        <w:rPr>
          <w:rFonts w:ascii="Avenir Next LT Pro Light" w:hAnsi="Avenir Next LT Pro Light"/>
        </w:rPr>
        <w:t xml:space="preserve">ão das mesmas; após o preenchimento da folha de </w:t>
      </w:r>
      <w:r w:rsidRPr="003C60B9">
        <w:rPr>
          <w:rFonts w:ascii="Avenir Next LT Pro Light" w:hAnsi="Avenir Next LT Pro Light"/>
        </w:rPr>
        <w:lastRenderedPageBreak/>
        <w:t>reclamac</w:t>
      </w:r>
      <w:r w:rsidRPr="003C60B9">
        <w:rPr>
          <w:rFonts w:ascii="Arial" w:hAnsi="Arial" w:cs="Arial"/>
        </w:rPr>
        <w:t>̧</w:t>
      </w:r>
      <w:r w:rsidRPr="003C60B9">
        <w:rPr>
          <w:rFonts w:ascii="Avenir Next LT Pro Light" w:hAnsi="Avenir Next LT Pro Light"/>
        </w:rPr>
        <w:t>ão, o operador económico deve entregar o duplicado ao reclamante, o qual deve desinfetar as mãos novamente.</w:t>
      </w:r>
    </w:p>
    <w:p w14:paraId="1FBA1C1A" w14:textId="77777777" w:rsidR="008E609B" w:rsidRPr="00B852D6" w:rsidRDefault="008E609B" w:rsidP="003C60B9">
      <w:pPr>
        <w:pStyle w:val="PargrafodaLista"/>
        <w:spacing w:before="240" w:after="100" w:afterAutospacing="1" w:line="360" w:lineRule="auto"/>
        <w:ind w:left="1070"/>
        <w:jc w:val="both"/>
        <w:rPr>
          <w:rFonts w:ascii="Avenir Next LT Pro" w:hAnsi="Avenir Next LT Pro"/>
          <w:color w:val="2AAA7D"/>
        </w:rPr>
      </w:pPr>
    </w:p>
    <w:p w14:paraId="41D4E37E" w14:textId="596FF032" w:rsidR="008E609B" w:rsidRPr="00C830B4" w:rsidRDefault="008E609B" w:rsidP="003C60B9">
      <w:pPr>
        <w:pStyle w:val="PargrafodaLista"/>
        <w:numPr>
          <w:ilvl w:val="0"/>
          <w:numId w:val="31"/>
        </w:numPr>
        <w:spacing w:before="240" w:after="100" w:afterAutospacing="1" w:line="360" w:lineRule="auto"/>
        <w:ind w:left="284" w:hanging="295"/>
        <w:jc w:val="both"/>
        <w:rPr>
          <w:rFonts w:ascii="Avenir Next LT Pro Light" w:hAnsi="Avenir Next LT Pro Light"/>
          <w:b/>
          <w:color w:val="009193"/>
        </w:rPr>
      </w:pPr>
      <w:r w:rsidRPr="00B852D6">
        <w:rPr>
          <w:rFonts w:ascii="Avenir Next LT Pro" w:hAnsi="Avenir Next LT Pro"/>
          <w:b/>
          <w:color w:val="009193"/>
        </w:rPr>
        <w:t>Regras que os clientes devem ter em consideração</w:t>
      </w:r>
    </w:p>
    <w:p w14:paraId="365E920B" w14:textId="77777777" w:rsidR="00C830B4" w:rsidRPr="003C60B9" w:rsidRDefault="00C830B4" w:rsidP="00C830B4">
      <w:pPr>
        <w:pStyle w:val="PargrafodaLista"/>
        <w:spacing w:before="240" w:after="100" w:afterAutospacing="1" w:line="360" w:lineRule="auto"/>
        <w:ind w:left="284"/>
        <w:jc w:val="both"/>
        <w:rPr>
          <w:rFonts w:ascii="Avenir Next LT Pro Light" w:hAnsi="Avenir Next LT Pro Light"/>
          <w:b/>
          <w:color w:val="009193"/>
        </w:rPr>
      </w:pPr>
    </w:p>
    <w:p w14:paraId="1F282EA5" w14:textId="77777777" w:rsidR="008E609B" w:rsidRPr="003C60B9" w:rsidRDefault="008E609B" w:rsidP="003C60B9">
      <w:pPr>
        <w:pStyle w:val="PargrafodaLista"/>
        <w:numPr>
          <w:ilvl w:val="1"/>
          <w:numId w:val="30"/>
        </w:numPr>
        <w:spacing w:before="240" w:after="100" w:afterAutospacing="1" w:line="360" w:lineRule="auto"/>
        <w:ind w:left="709" w:hanging="283"/>
        <w:jc w:val="both"/>
        <w:rPr>
          <w:rFonts w:ascii="Avenir Next LT Pro Light" w:hAnsi="Avenir Next LT Pro Light"/>
        </w:rPr>
      </w:pPr>
      <w:r w:rsidRPr="003C60B9">
        <w:rPr>
          <w:rFonts w:ascii="Avenir Next LT Pro Light" w:hAnsi="Avenir Next LT Pro Light"/>
        </w:rPr>
        <w:t>Por forma a contribuir para a limitac</w:t>
      </w:r>
      <w:r w:rsidRPr="003C60B9">
        <w:rPr>
          <w:rFonts w:ascii="Arial" w:hAnsi="Arial" w:cs="Arial"/>
        </w:rPr>
        <w:t>̧</w:t>
      </w:r>
      <w:r w:rsidRPr="003C60B9">
        <w:rPr>
          <w:rFonts w:ascii="Avenir Next LT Pro Light" w:hAnsi="Avenir Next LT Pro Light"/>
        </w:rPr>
        <w:t>ão da transmissão da COVID-19, todos os clientes devem assegurar as seguintes medidas:</w:t>
      </w:r>
    </w:p>
    <w:p w14:paraId="6392298F" w14:textId="77777777" w:rsidR="008E609B" w:rsidRPr="003C60B9" w:rsidRDefault="008E609B" w:rsidP="003C60B9">
      <w:pPr>
        <w:pStyle w:val="PargrafodaLista"/>
        <w:numPr>
          <w:ilvl w:val="2"/>
          <w:numId w:val="30"/>
        </w:numPr>
        <w:spacing w:before="240" w:after="100" w:afterAutospacing="1" w:line="360" w:lineRule="auto"/>
        <w:ind w:left="1134" w:firstLine="0"/>
        <w:jc w:val="both"/>
        <w:rPr>
          <w:rFonts w:ascii="Avenir Next LT Pro Light" w:hAnsi="Avenir Next LT Pro Light"/>
        </w:rPr>
      </w:pPr>
      <w:r w:rsidRPr="003C60B9">
        <w:rPr>
          <w:rFonts w:ascii="Avenir Next LT Pro Light" w:hAnsi="Avenir Next LT Pro Light"/>
        </w:rPr>
        <w:t>Higienizar as mãos com soluc</w:t>
      </w:r>
      <w:r w:rsidRPr="003C60B9">
        <w:rPr>
          <w:rFonts w:ascii="Arial" w:hAnsi="Arial" w:cs="Arial"/>
        </w:rPr>
        <w:t>̧</w:t>
      </w:r>
      <w:r w:rsidRPr="003C60B9">
        <w:rPr>
          <w:rFonts w:ascii="Avenir Next LT Pro Light" w:hAnsi="Avenir Next LT Pro Light"/>
        </w:rPr>
        <w:t>ão à base de álcool ou com água e sabão à entrada e à saída do estabelecimento (antes da refeic</w:t>
      </w:r>
      <w:r w:rsidRPr="003C60B9">
        <w:rPr>
          <w:rFonts w:ascii="Arial" w:hAnsi="Arial" w:cs="Arial"/>
        </w:rPr>
        <w:t>̧</w:t>
      </w:r>
      <w:r w:rsidRPr="003C60B9">
        <w:rPr>
          <w:rFonts w:ascii="Avenir Next LT Pro Light" w:hAnsi="Avenir Next LT Pro Light"/>
        </w:rPr>
        <w:t>ão deve ser privilegiada a lavagem das mãos com água e sabão);</w:t>
      </w:r>
    </w:p>
    <w:p w14:paraId="795146EF" w14:textId="77777777" w:rsidR="008E609B" w:rsidRPr="003C60B9" w:rsidRDefault="008E609B" w:rsidP="003C60B9">
      <w:pPr>
        <w:pStyle w:val="PargrafodaLista"/>
        <w:numPr>
          <w:ilvl w:val="2"/>
          <w:numId w:val="30"/>
        </w:numPr>
        <w:spacing w:before="240" w:after="100" w:afterAutospacing="1" w:line="360" w:lineRule="auto"/>
        <w:ind w:left="1134" w:firstLine="0"/>
        <w:jc w:val="both"/>
        <w:rPr>
          <w:rFonts w:ascii="Avenir Next LT Pro Light" w:hAnsi="Avenir Next LT Pro Light"/>
        </w:rPr>
      </w:pPr>
      <w:r w:rsidRPr="003C60B9">
        <w:rPr>
          <w:rFonts w:ascii="Avenir Next LT Pro Light" w:hAnsi="Avenir Next LT Pro Light"/>
        </w:rPr>
        <w:t>Respeitar a dista</w:t>
      </w:r>
      <w:r w:rsidRPr="003C60B9">
        <w:rPr>
          <w:rFonts w:ascii="Arial" w:hAnsi="Arial" w:cs="Arial"/>
        </w:rPr>
        <w:t>̂</w:t>
      </w:r>
      <w:r w:rsidRPr="003C60B9">
        <w:rPr>
          <w:rFonts w:ascii="Avenir Next LT Pro Light" w:hAnsi="Avenir Next LT Pro Light"/>
        </w:rPr>
        <w:t>ncia entre pessoas de, pelo menos, 2 metros (exceto coabitantes);</w:t>
      </w:r>
    </w:p>
    <w:p w14:paraId="3E1B45EC" w14:textId="77777777" w:rsidR="008E609B" w:rsidRPr="003C60B9" w:rsidRDefault="008E609B" w:rsidP="003C60B9">
      <w:pPr>
        <w:pStyle w:val="PargrafodaLista"/>
        <w:numPr>
          <w:ilvl w:val="2"/>
          <w:numId w:val="30"/>
        </w:numPr>
        <w:spacing w:before="240" w:after="100" w:afterAutospacing="1" w:line="360" w:lineRule="auto"/>
        <w:ind w:left="1134" w:firstLine="0"/>
        <w:jc w:val="both"/>
        <w:rPr>
          <w:rFonts w:ascii="Avenir Next LT Pro Light" w:hAnsi="Avenir Next LT Pro Light"/>
        </w:rPr>
      </w:pPr>
      <w:r w:rsidRPr="003C60B9">
        <w:rPr>
          <w:rFonts w:ascii="Avenir Next LT Pro Light" w:hAnsi="Avenir Next LT Pro Light"/>
        </w:rPr>
        <w:t>Cumprir medidas de etiqueta respiratória;</w:t>
      </w:r>
    </w:p>
    <w:p w14:paraId="37563565" w14:textId="77777777" w:rsidR="008E609B" w:rsidRPr="003C60B9" w:rsidRDefault="008E609B" w:rsidP="003C60B9">
      <w:pPr>
        <w:pStyle w:val="PargrafodaLista"/>
        <w:numPr>
          <w:ilvl w:val="2"/>
          <w:numId w:val="30"/>
        </w:numPr>
        <w:spacing w:before="240" w:after="100" w:afterAutospacing="1" w:line="360" w:lineRule="auto"/>
        <w:ind w:left="1134" w:firstLine="0"/>
        <w:jc w:val="both"/>
        <w:rPr>
          <w:rFonts w:ascii="Avenir Next LT Pro Light" w:hAnsi="Avenir Next LT Pro Light"/>
        </w:rPr>
      </w:pPr>
      <w:r w:rsidRPr="003C60B9">
        <w:rPr>
          <w:rFonts w:ascii="Avenir Next LT Pro Light" w:hAnsi="Avenir Next LT Pro Light"/>
        </w:rPr>
        <w:t>Obrigatório a utilizac</w:t>
      </w:r>
      <w:r w:rsidRPr="003C60B9">
        <w:rPr>
          <w:rFonts w:ascii="Arial" w:hAnsi="Arial" w:cs="Arial"/>
        </w:rPr>
        <w:t>̧</w:t>
      </w:r>
      <w:r w:rsidRPr="003C60B9">
        <w:rPr>
          <w:rFonts w:ascii="Avenir Next LT Pro Light" w:hAnsi="Avenir Next LT Pro Light"/>
        </w:rPr>
        <w:t>ão de máscara nos servic</w:t>
      </w:r>
      <w:r w:rsidRPr="003C60B9">
        <w:rPr>
          <w:rFonts w:ascii="Arial" w:hAnsi="Arial" w:cs="Arial"/>
        </w:rPr>
        <w:t>̧</w:t>
      </w:r>
      <w:r w:rsidRPr="003C60B9">
        <w:rPr>
          <w:rFonts w:ascii="Avenir Next LT Pro Light" w:hAnsi="Avenir Next LT Pro Light"/>
        </w:rPr>
        <w:t xml:space="preserve">os </w:t>
      </w:r>
      <w:r w:rsidRPr="003C60B9">
        <w:rPr>
          <w:rFonts w:ascii="Avenir Next LT Pro Light" w:hAnsi="Avenir Next LT Pro Light"/>
          <w:i/>
          <w:iCs/>
        </w:rPr>
        <w:t xml:space="preserve">take-away </w:t>
      </w:r>
      <w:r w:rsidRPr="003C60B9">
        <w:rPr>
          <w:rFonts w:ascii="Avenir Next LT Pro Light" w:hAnsi="Avenir Next LT Pro Light"/>
        </w:rPr>
        <w:t>que estão instalados dentro dos estabelecimentos, utilizando-a sempre de forma adequada de acordo com as recomendac</w:t>
      </w:r>
      <w:r w:rsidRPr="003C60B9">
        <w:rPr>
          <w:rFonts w:ascii="Arial" w:hAnsi="Arial" w:cs="Arial"/>
        </w:rPr>
        <w:t>̧</w:t>
      </w:r>
      <w:r w:rsidRPr="003C60B9">
        <w:rPr>
          <w:rFonts w:ascii="Avenir Next LT Pro Light" w:hAnsi="Avenir Next LT Pro Light"/>
        </w:rPr>
        <w:t>ões da DGS;</w:t>
      </w:r>
    </w:p>
    <w:p w14:paraId="014B2230" w14:textId="77777777" w:rsidR="008E609B" w:rsidRPr="003C60B9" w:rsidRDefault="008E609B" w:rsidP="003C60B9">
      <w:pPr>
        <w:pStyle w:val="PargrafodaLista"/>
        <w:numPr>
          <w:ilvl w:val="2"/>
          <w:numId w:val="30"/>
        </w:numPr>
        <w:spacing w:before="240" w:after="100" w:afterAutospacing="1" w:line="360" w:lineRule="auto"/>
        <w:ind w:left="1134" w:firstLine="0"/>
        <w:jc w:val="both"/>
        <w:rPr>
          <w:rFonts w:ascii="Avenir Next LT Pro Light" w:hAnsi="Avenir Next LT Pro Light"/>
        </w:rPr>
      </w:pPr>
      <w:r w:rsidRPr="003C60B9">
        <w:rPr>
          <w:rFonts w:ascii="Avenir Next LT Pro Light" w:hAnsi="Avenir Next LT Pro Light"/>
        </w:rPr>
        <w:t>Evitar tocar em superfícies e objetos desnecessários;</w:t>
      </w:r>
    </w:p>
    <w:p w14:paraId="3A6B2B48" w14:textId="77777777" w:rsidR="008E609B" w:rsidRPr="003C60B9" w:rsidRDefault="008E609B" w:rsidP="003C60B9">
      <w:pPr>
        <w:pStyle w:val="PargrafodaLista"/>
        <w:numPr>
          <w:ilvl w:val="2"/>
          <w:numId w:val="30"/>
        </w:numPr>
        <w:spacing w:before="240" w:after="100" w:afterAutospacing="1" w:line="360" w:lineRule="auto"/>
        <w:ind w:left="1134" w:firstLine="0"/>
        <w:jc w:val="both"/>
        <w:rPr>
          <w:rFonts w:ascii="Avenir Next LT Pro Light" w:hAnsi="Avenir Next LT Pro Light"/>
        </w:rPr>
      </w:pPr>
      <w:r w:rsidRPr="003C60B9">
        <w:rPr>
          <w:rFonts w:ascii="Avenir Next LT Pro Light" w:hAnsi="Avenir Next LT Pro Light"/>
        </w:rPr>
        <w:t>Dar prefere</w:t>
      </w:r>
      <w:r w:rsidRPr="003C60B9">
        <w:rPr>
          <w:rFonts w:ascii="Arial" w:hAnsi="Arial" w:cs="Arial"/>
        </w:rPr>
        <w:t>̂</w:t>
      </w:r>
      <w:r w:rsidRPr="003C60B9">
        <w:rPr>
          <w:rFonts w:ascii="Avenir Next LT Pro Light" w:hAnsi="Avenir Next LT Pro Light"/>
        </w:rPr>
        <w:t xml:space="preserve">ncia ao pagamento através de meio que não implique contato físico entre o colaborador e o cliente (por exemplo, terminal de pagamento automático </w:t>
      </w:r>
      <w:r w:rsidRPr="003C60B9">
        <w:rPr>
          <w:rFonts w:ascii="Avenir Next LT Pro Light" w:hAnsi="Avenir Next LT Pro Light"/>
          <w:i/>
          <w:iCs/>
        </w:rPr>
        <w:t>contactless</w:t>
      </w:r>
      <w:r w:rsidRPr="003C60B9">
        <w:rPr>
          <w:rFonts w:ascii="Avenir Next LT Pro Light" w:hAnsi="Avenir Next LT Pro Light"/>
        </w:rPr>
        <w:t>);</w:t>
      </w:r>
    </w:p>
    <w:p w14:paraId="3C684A91" w14:textId="77777777" w:rsidR="008E609B" w:rsidRPr="003C60B9" w:rsidRDefault="008E609B" w:rsidP="003C60B9">
      <w:pPr>
        <w:pStyle w:val="PargrafodaLista"/>
        <w:numPr>
          <w:ilvl w:val="1"/>
          <w:numId w:val="30"/>
        </w:numPr>
        <w:spacing w:before="240" w:after="100" w:afterAutospacing="1" w:line="360" w:lineRule="auto"/>
        <w:ind w:left="709" w:hanging="283"/>
        <w:jc w:val="both"/>
        <w:rPr>
          <w:rFonts w:ascii="Avenir Next LT Pro Light" w:hAnsi="Avenir Next LT Pro Light"/>
        </w:rPr>
      </w:pPr>
      <w:r w:rsidRPr="003C60B9">
        <w:rPr>
          <w:rFonts w:ascii="Avenir Next LT Pro Light" w:hAnsi="Avenir Next LT Pro Light"/>
        </w:rPr>
        <w:t>Se apresentar sinais ou sintomas de COVID-19 não deve frequentar espac</w:t>
      </w:r>
      <w:r w:rsidRPr="003C60B9">
        <w:rPr>
          <w:rFonts w:ascii="Arial" w:hAnsi="Arial" w:cs="Arial"/>
        </w:rPr>
        <w:t>̧</w:t>
      </w:r>
      <w:r w:rsidRPr="003C60B9">
        <w:rPr>
          <w:rFonts w:ascii="Avenir Next LT Pro Light" w:hAnsi="Avenir Next LT Pro Light"/>
        </w:rPr>
        <w:t>os públicos.</w:t>
      </w:r>
    </w:p>
    <w:p w14:paraId="080160B7" w14:textId="6986C874" w:rsidR="00EE2F2C" w:rsidRDefault="00EE2F2C" w:rsidP="00EF281A">
      <w:pPr>
        <w:rPr>
          <w:b/>
        </w:rPr>
      </w:pPr>
    </w:p>
    <w:p w14:paraId="72C5010D" w14:textId="0AC633AE" w:rsidR="00E3712E" w:rsidRDefault="00E3712E" w:rsidP="00EF281A">
      <w:pPr>
        <w:rPr>
          <w:b/>
        </w:rPr>
      </w:pPr>
    </w:p>
    <w:p w14:paraId="70B959AC" w14:textId="11B215EC" w:rsidR="00E3712E" w:rsidRDefault="00E3712E" w:rsidP="00EF281A">
      <w:pPr>
        <w:rPr>
          <w:b/>
        </w:rPr>
      </w:pPr>
    </w:p>
    <w:p w14:paraId="77FFAAB7" w14:textId="26452039" w:rsidR="00E3712E" w:rsidRDefault="00E3712E" w:rsidP="00EF281A">
      <w:pPr>
        <w:rPr>
          <w:b/>
        </w:rPr>
      </w:pPr>
    </w:p>
    <w:p w14:paraId="44F1FA5B" w14:textId="121E521F" w:rsidR="00E3712E" w:rsidRDefault="00E3712E" w:rsidP="00EF281A">
      <w:pPr>
        <w:rPr>
          <w:b/>
        </w:rPr>
      </w:pPr>
    </w:p>
    <w:p w14:paraId="304139AB" w14:textId="514E16C2" w:rsidR="00E3712E" w:rsidRDefault="00E3712E" w:rsidP="00EF281A">
      <w:pPr>
        <w:rPr>
          <w:b/>
        </w:rPr>
      </w:pPr>
    </w:p>
    <w:p w14:paraId="3BCBEED0" w14:textId="19956F57" w:rsidR="00E3712E" w:rsidRDefault="00E3712E" w:rsidP="00EF281A">
      <w:pPr>
        <w:rPr>
          <w:b/>
        </w:rPr>
      </w:pPr>
    </w:p>
    <w:p w14:paraId="14DD24EA" w14:textId="02DDE35A" w:rsidR="00E3712E" w:rsidRDefault="00E3712E" w:rsidP="00EF281A">
      <w:pPr>
        <w:rPr>
          <w:b/>
        </w:rPr>
      </w:pPr>
    </w:p>
    <w:p w14:paraId="37E7FD42" w14:textId="4577CF21" w:rsidR="00EE2F2C" w:rsidRDefault="00EE2F2C" w:rsidP="007C68F1">
      <w:pPr>
        <w:jc w:val="center"/>
        <w:rPr>
          <w:b/>
        </w:rPr>
      </w:pPr>
    </w:p>
    <w:p w14:paraId="20521010" w14:textId="073EFEF2" w:rsidR="00B852D6" w:rsidRDefault="00B852D6" w:rsidP="007C68F1">
      <w:pPr>
        <w:jc w:val="center"/>
        <w:rPr>
          <w:b/>
        </w:rPr>
      </w:pPr>
    </w:p>
    <w:p w14:paraId="16C7482F" w14:textId="7628E460" w:rsidR="00B852D6" w:rsidRDefault="00B852D6" w:rsidP="007C68F1">
      <w:pPr>
        <w:jc w:val="center"/>
        <w:rPr>
          <w:b/>
        </w:rPr>
      </w:pPr>
    </w:p>
    <w:p w14:paraId="59EBB055" w14:textId="77777777" w:rsidR="00C905C1" w:rsidRDefault="00C905C1" w:rsidP="00C830B4">
      <w:pPr>
        <w:rPr>
          <w:b/>
        </w:rPr>
      </w:pPr>
    </w:p>
    <w:p w14:paraId="279A8B4A" w14:textId="77777777" w:rsidR="00AD6DE3" w:rsidRDefault="00AD6DE3" w:rsidP="007C68F1">
      <w:pPr>
        <w:jc w:val="center"/>
        <w:rPr>
          <w:rFonts w:ascii="Avenir Next LT Pro" w:hAnsi="Avenir Next LT Pro"/>
          <w:b/>
        </w:rPr>
      </w:pPr>
    </w:p>
    <w:p w14:paraId="41D8812C" w14:textId="5DE7FB24" w:rsidR="007C68F1" w:rsidRPr="00C830B4" w:rsidRDefault="00D00B63" w:rsidP="007C68F1">
      <w:pPr>
        <w:jc w:val="center"/>
        <w:rPr>
          <w:rFonts w:ascii="Avenir Next LT Pro" w:hAnsi="Avenir Next LT Pro"/>
          <w:b/>
        </w:rPr>
      </w:pPr>
      <w:r w:rsidRPr="00C830B4">
        <w:rPr>
          <w:rFonts w:ascii="Avenir Next LT Pro" w:hAnsi="Avenir Next LT Pro"/>
          <w:b/>
        </w:rPr>
        <w:t>ANEXO I</w:t>
      </w:r>
      <w:r w:rsidR="007C68F1" w:rsidRPr="00C830B4">
        <w:rPr>
          <w:rFonts w:ascii="Avenir Next LT Pro" w:hAnsi="Avenir Next LT Pro"/>
          <w:b/>
        </w:rPr>
        <w:t xml:space="preserve"> - Fluxograma de situação de Trabalhador com sintomas de COVID-19 numa empresa</w:t>
      </w:r>
    </w:p>
    <w:p w14:paraId="29E05C16" w14:textId="77777777" w:rsidR="00F51EC2" w:rsidRPr="00D00B63" w:rsidRDefault="00F51EC2" w:rsidP="00D00B63">
      <w:pPr>
        <w:pStyle w:val="PargrafodaLista"/>
        <w:spacing w:line="360" w:lineRule="auto"/>
        <w:rPr>
          <w:b/>
          <w:sz w:val="28"/>
          <w:szCs w:val="28"/>
        </w:rPr>
      </w:pPr>
    </w:p>
    <w:p w14:paraId="1F398F70" w14:textId="77777777" w:rsidR="00F51EC2" w:rsidRDefault="00D00B63" w:rsidP="007C68F1">
      <w:pPr>
        <w:spacing w:before="100" w:beforeAutospacing="1" w:after="100" w:afterAutospacing="1"/>
        <w:jc w:val="center"/>
        <w:rPr>
          <w:b/>
          <w:bCs/>
        </w:rPr>
      </w:pPr>
      <w:r w:rsidRPr="00D00B63">
        <w:rPr>
          <w:b/>
          <w:bCs/>
          <w:noProof/>
        </w:rPr>
        <w:drawing>
          <wp:inline distT="0" distB="0" distL="0" distR="0" wp14:anchorId="3ACC91AE" wp14:editId="54FD82F9">
            <wp:extent cx="5908492" cy="6534807"/>
            <wp:effectExtent l="0" t="0" r="0" b="571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25974" cy="6554143"/>
                    </a:xfrm>
                    <a:prstGeom prst="rect">
                      <a:avLst/>
                    </a:prstGeom>
                  </pic:spPr>
                </pic:pic>
              </a:graphicData>
            </a:graphic>
          </wp:inline>
        </w:drawing>
      </w:r>
    </w:p>
    <w:p w14:paraId="7E406E30" w14:textId="77777777" w:rsidR="009D32F3" w:rsidRDefault="009D32F3" w:rsidP="007C68F1"/>
    <w:p w14:paraId="08D0119D" w14:textId="77777777" w:rsidR="007C68F1" w:rsidRPr="00AD6DE3" w:rsidRDefault="00B852D6" w:rsidP="009D32F3">
      <w:pPr>
        <w:rPr>
          <w:rFonts w:ascii="Avenir Next LT Pro Light" w:hAnsi="Avenir Next LT Pro Light"/>
          <w:sz w:val="18"/>
          <w:szCs w:val="18"/>
        </w:rPr>
      </w:pPr>
      <w:hyperlink r:id="rId19" w:history="1">
        <w:r w:rsidR="007C68F1" w:rsidRPr="00AD6DE3">
          <w:rPr>
            <w:rStyle w:val="Hiperligao"/>
            <w:rFonts w:ascii="Avenir Next LT Pro Light" w:hAnsi="Avenir Next LT Pro Light"/>
            <w:sz w:val="18"/>
            <w:szCs w:val="18"/>
          </w:rPr>
          <w:t>Orientação nº 006/2020 de 26/02/2020</w:t>
        </w:r>
      </w:hyperlink>
    </w:p>
    <w:p w14:paraId="110904A9" w14:textId="77777777" w:rsidR="00EE2F2C" w:rsidRDefault="00EE2F2C" w:rsidP="007C68F1">
      <w:pPr>
        <w:jc w:val="center"/>
        <w:rPr>
          <w:b/>
          <w:bCs/>
        </w:rPr>
      </w:pPr>
    </w:p>
    <w:p w14:paraId="22047015" w14:textId="77777777" w:rsidR="007C68F1" w:rsidRPr="00AD6DE3" w:rsidRDefault="00D00B63" w:rsidP="007C68F1">
      <w:pPr>
        <w:jc w:val="center"/>
        <w:rPr>
          <w:rFonts w:ascii="Avenir Next LT Pro" w:hAnsi="Avenir Next LT Pro"/>
          <w:b/>
        </w:rPr>
      </w:pPr>
      <w:r w:rsidRPr="00AD6DE3">
        <w:rPr>
          <w:rFonts w:ascii="Avenir Next LT Pro" w:hAnsi="Avenir Next LT Pro"/>
          <w:b/>
          <w:bCs/>
        </w:rPr>
        <w:t>ANEXO II</w:t>
      </w:r>
      <w:r w:rsidR="007C68F1" w:rsidRPr="00AD6DE3">
        <w:rPr>
          <w:rFonts w:ascii="Avenir Next LT Pro" w:hAnsi="Avenir Next LT Pro"/>
          <w:b/>
          <w:bCs/>
        </w:rPr>
        <w:t xml:space="preserve"> - </w:t>
      </w:r>
      <w:r w:rsidR="007C68F1" w:rsidRPr="00AD6DE3">
        <w:rPr>
          <w:rFonts w:ascii="Avenir Next LT Pro" w:hAnsi="Avenir Next LT Pro"/>
          <w:b/>
        </w:rPr>
        <w:t>Fluxograma de monitorização dos contactos próximos (trabalhadores assintomáticos) de um Caso confirmado de COVID-19 (trabalhador)</w:t>
      </w:r>
    </w:p>
    <w:p w14:paraId="1F4CA14F" w14:textId="77777777" w:rsidR="00F51EC2" w:rsidRDefault="00F51EC2" w:rsidP="00DD7A52">
      <w:pPr>
        <w:spacing w:before="100" w:beforeAutospacing="1" w:after="100" w:afterAutospacing="1"/>
        <w:jc w:val="both"/>
        <w:rPr>
          <w:b/>
          <w:bCs/>
        </w:rPr>
      </w:pPr>
    </w:p>
    <w:p w14:paraId="59D518B5" w14:textId="77777777" w:rsidR="00F51EC2" w:rsidRDefault="007C68F1" w:rsidP="007C68F1">
      <w:pPr>
        <w:spacing w:before="100" w:beforeAutospacing="1" w:after="100" w:afterAutospacing="1"/>
        <w:jc w:val="center"/>
        <w:rPr>
          <w:b/>
          <w:bCs/>
        </w:rPr>
      </w:pPr>
      <w:r w:rsidRPr="007C68F1">
        <w:rPr>
          <w:b/>
          <w:bCs/>
          <w:noProof/>
        </w:rPr>
        <w:drawing>
          <wp:inline distT="0" distB="0" distL="0" distR="0" wp14:anchorId="1C965E3B" wp14:editId="09AD533C">
            <wp:extent cx="5483561" cy="5771773"/>
            <wp:effectExtent l="0" t="0" r="3175" b="63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35415" cy="5826353"/>
                    </a:xfrm>
                    <a:prstGeom prst="rect">
                      <a:avLst/>
                    </a:prstGeom>
                  </pic:spPr>
                </pic:pic>
              </a:graphicData>
            </a:graphic>
          </wp:inline>
        </w:drawing>
      </w:r>
    </w:p>
    <w:p w14:paraId="5F21BCC1" w14:textId="77777777" w:rsidR="00F51EC2" w:rsidRDefault="00F51EC2" w:rsidP="00DD7A52">
      <w:pPr>
        <w:spacing w:before="100" w:beforeAutospacing="1" w:after="100" w:afterAutospacing="1"/>
        <w:jc w:val="both"/>
        <w:rPr>
          <w:b/>
          <w:bCs/>
        </w:rPr>
      </w:pPr>
    </w:p>
    <w:p w14:paraId="2C53329F" w14:textId="77777777" w:rsidR="007C68F1" w:rsidRDefault="007C68F1" w:rsidP="007C68F1"/>
    <w:p w14:paraId="5D74B72D" w14:textId="77777777" w:rsidR="009D32F3" w:rsidRDefault="009D32F3" w:rsidP="007C68F1"/>
    <w:p w14:paraId="61A42C49" w14:textId="77777777" w:rsidR="007C68F1" w:rsidRDefault="007C68F1" w:rsidP="007C68F1"/>
    <w:p w14:paraId="7243DEC8" w14:textId="77777777" w:rsidR="00DC75E9" w:rsidRPr="00AD6DE3" w:rsidRDefault="00B852D6" w:rsidP="00DC75E9">
      <w:pPr>
        <w:rPr>
          <w:rFonts w:ascii="Avenir Next LT Pro Light" w:hAnsi="Avenir Next LT Pro Light"/>
          <w:sz w:val="18"/>
          <w:szCs w:val="18"/>
        </w:rPr>
      </w:pPr>
      <w:hyperlink r:id="rId21" w:history="1">
        <w:r w:rsidR="007C68F1" w:rsidRPr="00AD6DE3">
          <w:rPr>
            <w:rStyle w:val="Hiperligao"/>
            <w:rFonts w:ascii="Avenir Next LT Pro Light" w:hAnsi="Avenir Next LT Pro Light"/>
            <w:sz w:val="18"/>
            <w:szCs w:val="18"/>
          </w:rPr>
          <w:t>Orientação nº 006/2020 de 26/02/2020</w:t>
        </w:r>
      </w:hyperlink>
    </w:p>
    <w:p w14:paraId="30C69EEF" w14:textId="77777777" w:rsidR="00A23687" w:rsidRDefault="00A23687" w:rsidP="00DC75E9"/>
    <w:p w14:paraId="4ECC0F77" w14:textId="77777777" w:rsidR="00A23687" w:rsidRPr="00AD6DE3" w:rsidRDefault="00A23687" w:rsidP="00A23687">
      <w:pPr>
        <w:jc w:val="center"/>
        <w:rPr>
          <w:rFonts w:ascii="Avenir Next LT Pro" w:hAnsi="Avenir Next LT Pro"/>
          <w:b/>
        </w:rPr>
      </w:pPr>
      <w:r w:rsidRPr="00AD6DE3">
        <w:rPr>
          <w:rFonts w:ascii="Avenir Next LT Pro" w:hAnsi="Avenir Next LT Pro"/>
          <w:b/>
          <w:bCs/>
        </w:rPr>
        <w:t xml:space="preserve">ANEXO III </w:t>
      </w:r>
      <w:r w:rsidR="008759B0" w:rsidRPr="00AD6DE3">
        <w:rPr>
          <w:rFonts w:ascii="Avenir Next LT Pro" w:hAnsi="Avenir Next LT Pro"/>
          <w:b/>
          <w:bCs/>
        </w:rPr>
        <w:t>–</w:t>
      </w:r>
      <w:r w:rsidRPr="00AD6DE3">
        <w:rPr>
          <w:rFonts w:ascii="Avenir Next LT Pro" w:hAnsi="Avenir Next LT Pro"/>
          <w:b/>
          <w:bCs/>
        </w:rPr>
        <w:t xml:space="preserve"> </w:t>
      </w:r>
      <w:r w:rsidR="008759B0" w:rsidRPr="00AD6DE3">
        <w:rPr>
          <w:rFonts w:ascii="Avenir Next LT Pro" w:hAnsi="Avenir Next LT Pro"/>
          <w:b/>
          <w:bCs/>
        </w:rPr>
        <w:t>Cartaz informativo sobre lavagem de mãos</w:t>
      </w:r>
    </w:p>
    <w:p w14:paraId="057A1D81" w14:textId="77777777" w:rsidR="00A23687" w:rsidRDefault="00A23687" w:rsidP="00DC75E9"/>
    <w:p w14:paraId="38CA861A" w14:textId="77777777" w:rsidR="00C04D0B" w:rsidRDefault="00A23687" w:rsidP="00E53DB7">
      <w:pPr>
        <w:jc w:val="center"/>
      </w:pPr>
      <w:r w:rsidRPr="008C7419">
        <w:fldChar w:fldCharType="begin"/>
      </w:r>
      <w:r w:rsidRPr="008C7419">
        <w:instrText xml:space="preserve"> INCLUDEPICTURE "/var/folders/73/3tcz1nln06b7jr6lcf2xpg880000gn/T/com.microsoft.Word/WebArchiveCopyPasteTempFiles/page7image2551681792" \* MERGEFORMATINET </w:instrText>
      </w:r>
      <w:r w:rsidRPr="008C7419">
        <w:fldChar w:fldCharType="separate"/>
      </w:r>
      <w:r w:rsidRPr="008C7419">
        <w:rPr>
          <w:noProof/>
        </w:rPr>
        <w:drawing>
          <wp:inline distT="0" distB="0" distL="0" distR="0" wp14:anchorId="3C61E767" wp14:editId="12F730AA">
            <wp:extent cx="4814570" cy="6816725"/>
            <wp:effectExtent l="0" t="0" r="0" b="3175"/>
            <wp:docPr id="12" name="Imagem 12" descr="page7image255168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7image25516817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4570" cy="6816725"/>
                    </a:xfrm>
                    <a:prstGeom prst="rect">
                      <a:avLst/>
                    </a:prstGeom>
                    <a:noFill/>
                    <a:ln>
                      <a:noFill/>
                    </a:ln>
                  </pic:spPr>
                </pic:pic>
              </a:graphicData>
            </a:graphic>
          </wp:inline>
        </w:drawing>
      </w:r>
      <w:r w:rsidRPr="008C7419">
        <w:fldChar w:fldCharType="end"/>
      </w:r>
    </w:p>
    <w:p w14:paraId="4C875BAD" w14:textId="77777777" w:rsidR="00E53DB7" w:rsidRDefault="00E53DB7" w:rsidP="00E53DB7">
      <w:pPr>
        <w:jc w:val="center"/>
      </w:pPr>
    </w:p>
    <w:p w14:paraId="7FD4D994" w14:textId="77777777" w:rsidR="00E53DB7" w:rsidRDefault="00E53DB7" w:rsidP="00E53DB7">
      <w:pPr>
        <w:jc w:val="center"/>
      </w:pPr>
    </w:p>
    <w:p w14:paraId="23AC0BE3" w14:textId="77777777" w:rsidR="00E53DB7" w:rsidRDefault="00E53DB7" w:rsidP="00E53DB7">
      <w:pPr>
        <w:jc w:val="center"/>
      </w:pPr>
    </w:p>
    <w:p w14:paraId="1A50C687" w14:textId="77777777" w:rsidR="00EE2F2C" w:rsidRDefault="00EE2F2C" w:rsidP="00E53DB7">
      <w:pPr>
        <w:jc w:val="center"/>
      </w:pPr>
    </w:p>
    <w:p w14:paraId="27DCF253" w14:textId="77777777" w:rsidR="00C905C1" w:rsidRPr="00AD6DE3" w:rsidRDefault="00C905C1" w:rsidP="00E53DB7">
      <w:pPr>
        <w:jc w:val="center"/>
        <w:rPr>
          <w:rFonts w:ascii="Avenir Next LT Pro" w:hAnsi="Avenir Next LT Pro"/>
          <w:b/>
          <w:bCs/>
        </w:rPr>
      </w:pPr>
    </w:p>
    <w:p w14:paraId="6249265A" w14:textId="77777777" w:rsidR="00E53DB7" w:rsidRPr="007C68F1" w:rsidRDefault="00E53DB7" w:rsidP="00E53DB7">
      <w:pPr>
        <w:jc w:val="center"/>
        <w:rPr>
          <w:b/>
        </w:rPr>
      </w:pPr>
      <w:r w:rsidRPr="00AD6DE3">
        <w:rPr>
          <w:rFonts w:ascii="Avenir Next LT Pro" w:hAnsi="Avenir Next LT Pro"/>
          <w:b/>
          <w:bCs/>
        </w:rPr>
        <w:t xml:space="preserve">ANEXO IV </w:t>
      </w:r>
      <w:r w:rsidR="008759B0" w:rsidRPr="00AD6DE3">
        <w:rPr>
          <w:rFonts w:ascii="Avenir Next LT Pro" w:hAnsi="Avenir Next LT Pro"/>
          <w:b/>
          <w:bCs/>
        </w:rPr>
        <w:t>–</w:t>
      </w:r>
      <w:r w:rsidRPr="00AD6DE3">
        <w:rPr>
          <w:rFonts w:ascii="Avenir Next LT Pro" w:hAnsi="Avenir Next LT Pro"/>
          <w:b/>
          <w:bCs/>
        </w:rPr>
        <w:t xml:space="preserve"> </w:t>
      </w:r>
      <w:r w:rsidR="008759B0" w:rsidRPr="00AD6DE3">
        <w:rPr>
          <w:rFonts w:ascii="Avenir Next LT Pro" w:hAnsi="Avenir Next LT Pro"/>
          <w:b/>
          <w:bCs/>
        </w:rPr>
        <w:t>Cartaz informativo sobre medidas de etiqueta respiratória</w:t>
      </w:r>
    </w:p>
    <w:p w14:paraId="2B51407C" w14:textId="77777777" w:rsidR="00E53DB7" w:rsidRDefault="00E53DB7" w:rsidP="00E53DB7">
      <w:pPr>
        <w:jc w:val="center"/>
      </w:pPr>
    </w:p>
    <w:p w14:paraId="67239D33" w14:textId="77777777" w:rsidR="00E53DB7" w:rsidRDefault="00E53DB7" w:rsidP="00E53DB7">
      <w:pPr>
        <w:jc w:val="center"/>
      </w:pPr>
      <w:r w:rsidRPr="008C7419">
        <w:fldChar w:fldCharType="begin"/>
      </w:r>
      <w:r w:rsidRPr="008C7419">
        <w:instrText xml:space="preserve"> INCLUDEPICTURE "/var/folders/73/3tcz1nln06b7jr6lcf2xpg880000gn/T/com.microsoft.Word/WebArchiveCopyPasteTempFiles/page8image2529979456" \* MERGEFORMATINET </w:instrText>
      </w:r>
      <w:r w:rsidRPr="008C7419">
        <w:fldChar w:fldCharType="separate"/>
      </w:r>
      <w:r w:rsidRPr="008C7419">
        <w:rPr>
          <w:noProof/>
        </w:rPr>
        <w:drawing>
          <wp:inline distT="0" distB="0" distL="0" distR="0" wp14:anchorId="30129FDB" wp14:editId="558B73F1">
            <wp:extent cx="5382260" cy="5382260"/>
            <wp:effectExtent l="0" t="0" r="2540" b="2540"/>
            <wp:docPr id="13" name="Imagem 13" descr="page8image252997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8image25299794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2260" cy="5382260"/>
                    </a:xfrm>
                    <a:prstGeom prst="rect">
                      <a:avLst/>
                    </a:prstGeom>
                    <a:noFill/>
                    <a:ln>
                      <a:noFill/>
                    </a:ln>
                  </pic:spPr>
                </pic:pic>
              </a:graphicData>
            </a:graphic>
          </wp:inline>
        </w:drawing>
      </w:r>
      <w:r w:rsidRPr="008C7419">
        <w:fldChar w:fldCharType="end"/>
      </w:r>
    </w:p>
    <w:p w14:paraId="5C52AAA8" w14:textId="77777777" w:rsidR="00E53DB7" w:rsidRPr="00E53DB7" w:rsidRDefault="00E53DB7" w:rsidP="00E53DB7"/>
    <w:p w14:paraId="6A69D5E8" w14:textId="77777777" w:rsidR="0003313F" w:rsidRDefault="0003313F" w:rsidP="00094945">
      <w:pPr>
        <w:rPr>
          <w:b/>
          <w:bCs/>
        </w:rPr>
      </w:pPr>
    </w:p>
    <w:p w14:paraId="79400E2D" w14:textId="77777777" w:rsidR="0003313F" w:rsidRDefault="0003313F" w:rsidP="0003313F">
      <w:pPr>
        <w:jc w:val="center"/>
        <w:rPr>
          <w:b/>
          <w:bCs/>
        </w:rPr>
      </w:pPr>
    </w:p>
    <w:p w14:paraId="296CDFF1" w14:textId="77777777" w:rsidR="0003313F" w:rsidRDefault="0003313F" w:rsidP="0003313F">
      <w:pPr>
        <w:jc w:val="center"/>
        <w:rPr>
          <w:b/>
          <w:bCs/>
        </w:rPr>
      </w:pPr>
    </w:p>
    <w:p w14:paraId="50D7E350" w14:textId="77777777" w:rsidR="0003313F" w:rsidRDefault="0003313F" w:rsidP="0003313F">
      <w:pPr>
        <w:jc w:val="center"/>
        <w:rPr>
          <w:b/>
          <w:bCs/>
        </w:rPr>
      </w:pPr>
    </w:p>
    <w:p w14:paraId="053847D6" w14:textId="77777777" w:rsidR="0003313F" w:rsidRDefault="0003313F" w:rsidP="0003313F">
      <w:pPr>
        <w:jc w:val="center"/>
        <w:rPr>
          <w:b/>
          <w:bCs/>
        </w:rPr>
      </w:pPr>
    </w:p>
    <w:p w14:paraId="5B289310" w14:textId="77777777" w:rsidR="0003313F" w:rsidRDefault="0003313F" w:rsidP="0003313F">
      <w:pPr>
        <w:jc w:val="center"/>
        <w:rPr>
          <w:b/>
          <w:bCs/>
        </w:rPr>
      </w:pPr>
    </w:p>
    <w:p w14:paraId="3E9EC11A" w14:textId="77777777" w:rsidR="00094945" w:rsidRDefault="00094945" w:rsidP="0003313F">
      <w:pPr>
        <w:jc w:val="center"/>
        <w:rPr>
          <w:b/>
          <w:bCs/>
        </w:rPr>
      </w:pPr>
    </w:p>
    <w:p w14:paraId="6B62D8AF" w14:textId="77777777" w:rsidR="00094945" w:rsidRDefault="00094945" w:rsidP="0003313F">
      <w:pPr>
        <w:jc w:val="center"/>
        <w:rPr>
          <w:b/>
          <w:bCs/>
        </w:rPr>
      </w:pPr>
    </w:p>
    <w:p w14:paraId="4A1FB466" w14:textId="77777777" w:rsidR="00094945" w:rsidRDefault="00094945" w:rsidP="0003313F">
      <w:pPr>
        <w:jc w:val="center"/>
        <w:rPr>
          <w:b/>
          <w:bCs/>
        </w:rPr>
      </w:pPr>
    </w:p>
    <w:p w14:paraId="36AFF75E" w14:textId="251EC231" w:rsidR="00DB505C" w:rsidRDefault="00DB505C" w:rsidP="00DB505C">
      <w:pPr>
        <w:spacing w:line="360" w:lineRule="auto"/>
        <w:rPr>
          <w:b/>
          <w:bCs/>
        </w:rPr>
      </w:pPr>
    </w:p>
    <w:p w14:paraId="280CA905" w14:textId="77777777" w:rsidR="00AD6DE3" w:rsidRDefault="00AD6DE3" w:rsidP="00DB505C">
      <w:pPr>
        <w:spacing w:line="360" w:lineRule="auto"/>
        <w:rPr>
          <w:b/>
          <w:color w:val="000000" w:themeColor="text1"/>
        </w:rPr>
      </w:pPr>
    </w:p>
    <w:p w14:paraId="17B1957C" w14:textId="77777777" w:rsidR="00282CFA" w:rsidRPr="00AD6DE3" w:rsidRDefault="00D80AB3" w:rsidP="001755EC">
      <w:pPr>
        <w:spacing w:line="360" w:lineRule="auto"/>
        <w:jc w:val="center"/>
        <w:rPr>
          <w:rFonts w:ascii="Avenir Next LT Pro" w:hAnsi="Avenir Next LT Pro"/>
          <w:b/>
          <w:color w:val="000000" w:themeColor="text1"/>
        </w:rPr>
      </w:pPr>
      <w:r w:rsidRPr="00AD6DE3">
        <w:rPr>
          <w:rFonts w:ascii="Avenir Next LT Pro" w:hAnsi="Avenir Next LT Pro"/>
          <w:b/>
          <w:color w:val="000000" w:themeColor="text1"/>
        </w:rPr>
        <w:t>ANEXO V</w:t>
      </w:r>
    </w:p>
    <w:p w14:paraId="12C082B4" w14:textId="77777777" w:rsidR="001755EC" w:rsidRPr="00AD6DE3" w:rsidRDefault="001755EC" w:rsidP="001755EC">
      <w:pPr>
        <w:spacing w:line="360" w:lineRule="auto"/>
        <w:jc w:val="center"/>
        <w:rPr>
          <w:rFonts w:ascii="Avenir Next LT Pro" w:hAnsi="Avenir Next LT Pro"/>
          <w:b/>
          <w:bCs/>
          <w:color w:val="000000" w:themeColor="text1"/>
        </w:rPr>
      </w:pPr>
      <w:r w:rsidRPr="00AD6DE3">
        <w:rPr>
          <w:rFonts w:ascii="Avenir Next LT Pro" w:hAnsi="Avenir Next LT Pro"/>
          <w:b/>
          <w:bCs/>
        </w:rPr>
        <w:t>Guia passo a passo para preparar o espaço de trabalho</w:t>
      </w:r>
    </w:p>
    <w:p w14:paraId="7E62DFE5" w14:textId="77777777" w:rsidR="00282CFA" w:rsidRPr="00AD6DE3" w:rsidRDefault="00282CFA" w:rsidP="00282CFA">
      <w:pPr>
        <w:spacing w:before="100" w:beforeAutospacing="1" w:line="360" w:lineRule="auto"/>
        <w:jc w:val="both"/>
        <w:rPr>
          <w:rFonts w:ascii="Avenir Next LT Pro" w:hAnsi="Avenir Next LT Pro"/>
          <w:b/>
          <w:bCs/>
          <w:color w:val="000000" w:themeColor="text1"/>
        </w:rPr>
      </w:pPr>
      <w:r w:rsidRPr="00AD6DE3">
        <w:rPr>
          <w:rFonts w:ascii="Avenir Next LT Pro" w:hAnsi="Avenir Next LT Pro"/>
          <w:b/>
          <w:bCs/>
          <w:color w:val="000000" w:themeColor="text1"/>
        </w:rPr>
        <w:t>Passo 1 – Medidas de prevenção</w:t>
      </w:r>
    </w:p>
    <w:p w14:paraId="32345059" w14:textId="77777777" w:rsidR="00282CFA" w:rsidRPr="00AD6DE3" w:rsidRDefault="00282CFA" w:rsidP="00282CFA">
      <w:pPr>
        <w:pStyle w:val="PargrafodaLista"/>
        <w:numPr>
          <w:ilvl w:val="0"/>
          <w:numId w:val="5"/>
        </w:numPr>
        <w:spacing w:before="100" w:beforeAutospacing="1" w:line="360" w:lineRule="auto"/>
        <w:jc w:val="both"/>
        <w:rPr>
          <w:rFonts w:ascii="Avenir Next LT Pro" w:hAnsi="Avenir Next LT Pro"/>
          <w:b/>
          <w:bCs/>
          <w:color w:val="000000" w:themeColor="text1"/>
        </w:rPr>
      </w:pPr>
      <w:r w:rsidRPr="00AD6DE3">
        <w:rPr>
          <w:rFonts w:ascii="Avenir Next LT Pro" w:hAnsi="Avenir Next LT Pro"/>
          <w:color w:val="000000" w:themeColor="text1"/>
        </w:rPr>
        <w:t>Deve ser assegurado, que o trabalhador tenha acesso a álcool em gel.</w:t>
      </w:r>
    </w:p>
    <w:p w14:paraId="1BFB3F6D" w14:textId="77777777" w:rsidR="00282CFA" w:rsidRPr="00AD6DE3" w:rsidRDefault="00282CFA" w:rsidP="00282CFA">
      <w:pPr>
        <w:pStyle w:val="PargrafodaLista"/>
        <w:numPr>
          <w:ilvl w:val="0"/>
          <w:numId w:val="5"/>
        </w:numPr>
        <w:spacing w:before="100" w:beforeAutospacing="1" w:line="360" w:lineRule="auto"/>
        <w:jc w:val="both"/>
        <w:rPr>
          <w:rFonts w:ascii="Avenir Next LT Pro" w:hAnsi="Avenir Next LT Pro"/>
          <w:b/>
          <w:bCs/>
          <w:color w:val="000000" w:themeColor="text1"/>
        </w:rPr>
      </w:pPr>
      <w:r w:rsidRPr="00AD6DE3">
        <w:rPr>
          <w:rFonts w:ascii="Avenir Next LT Pro" w:hAnsi="Avenir Next LT Pro"/>
          <w:color w:val="000000" w:themeColor="text1"/>
        </w:rPr>
        <w:t>A empresa deve sensibilizar o trabalhador para que situações como as descritas, sejam asseguradas:</w:t>
      </w:r>
    </w:p>
    <w:p w14:paraId="10BCEAF4" w14:textId="77777777" w:rsidR="00282CFA" w:rsidRPr="00AD6DE3" w:rsidRDefault="00282CFA" w:rsidP="00282CFA">
      <w:pPr>
        <w:pStyle w:val="PargrafodaLista"/>
        <w:numPr>
          <w:ilvl w:val="0"/>
          <w:numId w:val="16"/>
        </w:numPr>
        <w:spacing w:before="100" w:beforeAutospacing="1" w:line="360" w:lineRule="auto"/>
        <w:jc w:val="both"/>
        <w:rPr>
          <w:rFonts w:ascii="Avenir Next LT Pro" w:hAnsi="Avenir Next LT Pro"/>
          <w:b/>
          <w:bCs/>
          <w:color w:val="000000" w:themeColor="text1"/>
        </w:rPr>
      </w:pPr>
      <w:r w:rsidRPr="00AD6DE3">
        <w:rPr>
          <w:rFonts w:ascii="Avenir Next LT Pro" w:hAnsi="Avenir Next LT Pro"/>
          <w:color w:val="000000" w:themeColor="text1"/>
        </w:rPr>
        <w:t>Não compartilhe objetos pessoais;</w:t>
      </w:r>
    </w:p>
    <w:p w14:paraId="3A8E4884" w14:textId="77777777" w:rsidR="00282CFA" w:rsidRPr="00AD6DE3" w:rsidRDefault="00282CFA" w:rsidP="00282CFA">
      <w:pPr>
        <w:pStyle w:val="PargrafodaLista"/>
        <w:numPr>
          <w:ilvl w:val="0"/>
          <w:numId w:val="16"/>
        </w:numPr>
        <w:spacing w:before="100" w:beforeAutospacing="1" w:line="360" w:lineRule="auto"/>
        <w:jc w:val="both"/>
        <w:rPr>
          <w:rFonts w:ascii="Avenir Next LT Pro" w:hAnsi="Avenir Next LT Pro"/>
          <w:b/>
          <w:bCs/>
          <w:color w:val="000000" w:themeColor="text1"/>
        </w:rPr>
      </w:pPr>
      <w:r w:rsidRPr="00AD6DE3">
        <w:rPr>
          <w:rFonts w:ascii="Avenir Next LT Pro" w:hAnsi="Avenir Next LT Pro"/>
          <w:color w:val="000000" w:themeColor="text1"/>
        </w:rPr>
        <w:t>Evite aglomerações;</w:t>
      </w:r>
    </w:p>
    <w:p w14:paraId="7F80BA6E" w14:textId="77777777" w:rsidR="00282CFA" w:rsidRPr="00AD6DE3" w:rsidRDefault="00282CFA" w:rsidP="00282CFA">
      <w:pPr>
        <w:pStyle w:val="PargrafodaLista"/>
        <w:numPr>
          <w:ilvl w:val="0"/>
          <w:numId w:val="16"/>
        </w:numPr>
        <w:spacing w:line="360" w:lineRule="auto"/>
        <w:jc w:val="both"/>
        <w:rPr>
          <w:rFonts w:ascii="Avenir Next LT Pro" w:hAnsi="Avenir Next LT Pro"/>
          <w:color w:val="000000" w:themeColor="text1"/>
        </w:rPr>
      </w:pPr>
      <w:r w:rsidRPr="00AD6DE3">
        <w:rPr>
          <w:rFonts w:ascii="Avenir Next LT Pro" w:hAnsi="Avenir Next LT Pro"/>
          <w:color w:val="000000" w:themeColor="text1"/>
        </w:rPr>
        <w:t>Utilize medidas de etiqueta respiratória como cobrir tosses e espirros com os cotovelos.</w:t>
      </w:r>
    </w:p>
    <w:p w14:paraId="087CFCEF" w14:textId="77777777" w:rsidR="00282CFA" w:rsidRPr="00AD6DE3" w:rsidRDefault="00282CFA" w:rsidP="00282CFA">
      <w:pPr>
        <w:pStyle w:val="PargrafodaLista"/>
        <w:numPr>
          <w:ilvl w:val="0"/>
          <w:numId w:val="16"/>
        </w:numPr>
        <w:spacing w:before="100" w:beforeAutospacing="1" w:line="360" w:lineRule="auto"/>
        <w:jc w:val="both"/>
        <w:rPr>
          <w:rFonts w:ascii="Avenir Next LT Pro" w:hAnsi="Avenir Next LT Pro"/>
          <w:b/>
          <w:bCs/>
          <w:color w:val="000000" w:themeColor="text1"/>
        </w:rPr>
      </w:pPr>
      <w:r w:rsidRPr="00AD6DE3">
        <w:rPr>
          <w:rFonts w:ascii="Avenir Next LT Pro" w:hAnsi="Avenir Next LT Pro"/>
          <w:color w:val="000000" w:themeColor="text1"/>
        </w:rPr>
        <w:t>Mantenha o ambiente bem ventilado;</w:t>
      </w:r>
    </w:p>
    <w:p w14:paraId="3E0010C0" w14:textId="77777777" w:rsidR="00282CFA" w:rsidRPr="00AD6DE3" w:rsidRDefault="00282CFA" w:rsidP="00282CFA">
      <w:pPr>
        <w:pStyle w:val="PargrafodaLista"/>
        <w:numPr>
          <w:ilvl w:val="0"/>
          <w:numId w:val="16"/>
        </w:numPr>
        <w:spacing w:before="100" w:beforeAutospacing="1" w:line="360" w:lineRule="auto"/>
        <w:jc w:val="both"/>
        <w:rPr>
          <w:rFonts w:ascii="Avenir Next LT Pro" w:hAnsi="Avenir Next LT Pro"/>
          <w:b/>
          <w:bCs/>
          <w:color w:val="000000" w:themeColor="text1"/>
        </w:rPr>
      </w:pPr>
      <w:r w:rsidRPr="00AD6DE3">
        <w:rPr>
          <w:rFonts w:ascii="Avenir Next LT Pro" w:hAnsi="Avenir Next LT Pro"/>
          <w:color w:val="000000" w:themeColor="text1"/>
        </w:rPr>
        <w:t>Estimule à higiene frequente das mãos, prioritariamente clientes e visitantes, mediante lavagem com água e sabão;</w:t>
      </w:r>
    </w:p>
    <w:p w14:paraId="238F6ADF" w14:textId="77777777" w:rsidR="00282CFA" w:rsidRPr="00AD6DE3" w:rsidRDefault="00282CFA" w:rsidP="00282CFA">
      <w:pPr>
        <w:pStyle w:val="PargrafodaLista"/>
        <w:numPr>
          <w:ilvl w:val="0"/>
          <w:numId w:val="16"/>
        </w:numPr>
        <w:spacing w:line="360" w:lineRule="auto"/>
        <w:jc w:val="both"/>
        <w:rPr>
          <w:rFonts w:ascii="Avenir Next LT Pro" w:hAnsi="Avenir Next LT Pro"/>
          <w:color w:val="000000" w:themeColor="text1"/>
        </w:rPr>
      </w:pPr>
      <w:r w:rsidRPr="00AD6DE3">
        <w:rPr>
          <w:rFonts w:ascii="Avenir Next LT Pro" w:hAnsi="Avenir Next LT Pro"/>
          <w:color w:val="000000" w:themeColor="text1"/>
        </w:rPr>
        <w:t>Evite o uso de acessórios (anéis, relógios, pulseiras) nas mãos e braços dentro e fora do trabalho.</w:t>
      </w:r>
    </w:p>
    <w:p w14:paraId="5003ADAD" w14:textId="77777777" w:rsidR="00282CFA" w:rsidRPr="00AD6DE3" w:rsidRDefault="00282CFA" w:rsidP="00282CFA">
      <w:pPr>
        <w:pStyle w:val="PargrafodaLista"/>
        <w:numPr>
          <w:ilvl w:val="0"/>
          <w:numId w:val="16"/>
        </w:numPr>
        <w:spacing w:line="360" w:lineRule="auto"/>
        <w:jc w:val="both"/>
        <w:rPr>
          <w:rFonts w:ascii="Avenir Next LT Pro" w:hAnsi="Avenir Next LT Pro"/>
          <w:color w:val="000000" w:themeColor="text1"/>
        </w:rPr>
      </w:pPr>
      <w:r w:rsidRPr="00AD6DE3">
        <w:rPr>
          <w:rFonts w:ascii="Avenir Next LT Pro" w:hAnsi="Avenir Next LT Pro"/>
          <w:color w:val="000000" w:themeColor="text1"/>
        </w:rPr>
        <w:t>Evite compartilhar objetos que são tocados por mão e boca: telemóvel, computador, copo, bebedouro, etc.</w:t>
      </w:r>
    </w:p>
    <w:p w14:paraId="382A9652" w14:textId="77777777" w:rsidR="00282CFA" w:rsidRPr="00AD6DE3" w:rsidRDefault="00282CFA" w:rsidP="00282CFA">
      <w:pPr>
        <w:pStyle w:val="PargrafodaLista"/>
        <w:numPr>
          <w:ilvl w:val="0"/>
          <w:numId w:val="16"/>
        </w:numPr>
        <w:spacing w:line="360" w:lineRule="auto"/>
        <w:jc w:val="both"/>
        <w:rPr>
          <w:rFonts w:ascii="Avenir Next LT Pro" w:hAnsi="Avenir Next LT Pro"/>
          <w:color w:val="000000" w:themeColor="text1"/>
        </w:rPr>
      </w:pPr>
      <w:r w:rsidRPr="00AD6DE3">
        <w:rPr>
          <w:rFonts w:ascii="Avenir Next LT Pro" w:hAnsi="Avenir Next LT Pro"/>
          <w:color w:val="000000" w:themeColor="text1"/>
        </w:rPr>
        <w:t>Aumente o rigor na higienização do local de trabalho, com desinfecção de superfícies de equipamentos e mobiliário.</w:t>
      </w:r>
    </w:p>
    <w:p w14:paraId="54D5A4C6" w14:textId="77777777" w:rsidR="00282CFA" w:rsidRPr="00AD6DE3" w:rsidRDefault="00282CFA" w:rsidP="00282CFA">
      <w:pPr>
        <w:pStyle w:val="PargrafodaLista"/>
        <w:numPr>
          <w:ilvl w:val="0"/>
          <w:numId w:val="16"/>
        </w:numPr>
        <w:spacing w:line="360" w:lineRule="auto"/>
        <w:jc w:val="both"/>
        <w:rPr>
          <w:rFonts w:ascii="Avenir Next LT Pro" w:hAnsi="Avenir Next LT Pro"/>
          <w:color w:val="000000" w:themeColor="text1"/>
        </w:rPr>
      </w:pPr>
      <w:r w:rsidRPr="00AD6DE3">
        <w:rPr>
          <w:rFonts w:ascii="Avenir Next LT Pro" w:hAnsi="Avenir Next LT Pro"/>
          <w:color w:val="000000" w:themeColor="text1"/>
        </w:rPr>
        <w:t>Higienize objetos que precisam ser compartilhados no trabalho como ferramentas e equipamentos.</w:t>
      </w:r>
    </w:p>
    <w:p w14:paraId="231F29BB" w14:textId="77777777" w:rsidR="00282CFA" w:rsidRPr="00AD6DE3" w:rsidRDefault="00282CFA" w:rsidP="00282CFA">
      <w:pPr>
        <w:pStyle w:val="PargrafodaLista"/>
        <w:numPr>
          <w:ilvl w:val="0"/>
          <w:numId w:val="5"/>
        </w:numPr>
        <w:spacing w:before="100" w:beforeAutospacing="1" w:line="360" w:lineRule="auto"/>
        <w:jc w:val="both"/>
        <w:rPr>
          <w:rFonts w:ascii="Avenir Next LT Pro" w:hAnsi="Avenir Next LT Pro"/>
          <w:color w:val="000000" w:themeColor="text1"/>
        </w:rPr>
      </w:pPr>
      <w:r w:rsidRPr="00AD6DE3">
        <w:rPr>
          <w:rFonts w:ascii="Avenir Next LT Pro" w:hAnsi="Avenir Next LT Pro"/>
          <w:color w:val="000000" w:themeColor="text1"/>
        </w:rPr>
        <w:t>Reforce a limpeza de locais que ficam mais expostos ao toque das mãos, tipo mac</w:t>
      </w:r>
      <w:r w:rsidRPr="00AD6DE3">
        <w:rPr>
          <w:rFonts w:ascii="Arial" w:hAnsi="Arial" w:cs="Arial"/>
          <w:color w:val="000000" w:themeColor="text1"/>
        </w:rPr>
        <w:t>̧</w:t>
      </w:r>
      <w:r w:rsidRPr="00AD6DE3">
        <w:rPr>
          <w:rFonts w:ascii="Avenir Next LT Pro" w:hAnsi="Avenir Next LT Pro"/>
          <w:color w:val="000000" w:themeColor="text1"/>
        </w:rPr>
        <w:t>anetas de portas, brac</w:t>
      </w:r>
      <w:r w:rsidRPr="00AD6DE3">
        <w:rPr>
          <w:rFonts w:ascii="Arial" w:hAnsi="Arial" w:cs="Arial"/>
          <w:color w:val="000000" w:themeColor="text1"/>
        </w:rPr>
        <w:t>̧</w:t>
      </w:r>
      <w:r w:rsidRPr="00AD6DE3">
        <w:rPr>
          <w:rFonts w:ascii="Avenir Next LT Pro" w:hAnsi="Avenir Next LT Pro"/>
          <w:color w:val="000000" w:themeColor="text1"/>
        </w:rPr>
        <w:t>os de cadeiras, telefones e bancadas. Lembrando que o vírus pode permanecer dias nas superfícies dos objetos.</w:t>
      </w:r>
    </w:p>
    <w:p w14:paraId="7D90B0B0" w14:textId="77777777" w:rsidR="00282CFA" w:rsidRPr="00AD6DE3" w:rsidRDefault="00282CFA" w:rsidP="00282CFA">
      <w:pPr>
        <w:pStyle w:val="PargrafodaLista"/>
        <w:numPr>
          <w:ilvl w:val="0"/>
          <w:numId w:val="5"/>
        </w:numPr>
        <w:spacing w:before="100" w:beforeAutospacing="1" w:line="360" w:lineRule="auto"/>
        <w:jc w:val="both"/>
        <w:rPr>
          <w:rFonts w:ascii="Avenir Next LT Pro" w:hAnsi="Avenir Next LT Pro"/>
          <w:color w:val="000000" w:themeColor="text1"/>
        </w:rPr>
      </w:pPr>
      <w:r w:rsidRPr="00AD6DE3">
        <w:rPr>
          <w:rFonts w:ascii="Avenir Next LT Pro" w:hAnsi="Avenir Next LT Pro"/>
          <w:color w:val="000000" w:themeColor="text1"/>
        </w:rPr>
        <w:t>Estabeleça políticas e práticas de flexibilizac</w:t>
      </w:r>
      <w:r w:rsidRPr="00AD6DE3">
        <w:rPr>
          <w:rFonts w:ascii="Arial" w:hAnsi="Arial" w:cs="Arial"/>
          <w:color w:val="000000" w:themeColor="text1"/>
        </w:rPr>
        <w:t>̧</w:t>
      </w:r>
      <w:r w:rsidRPr="00AD6DE3">
        <w:rPr>
          <w:rFonts w:ascii="Avenir Next LT Pro" w:hAnsi="Avenir Next LT Pro"/>
          <w:color w:val="000000" w:themeColor="text1"/>
        </w:rPr>
        <w:t>ão do local e do horário de trabalho, por exemplo:</w:t>
      </w:r>
    </w:p>
    <w:p w14:paraId="32D75443" w14:textId="4C8EFC94" w:rsidR="00282CFA" w:rsidRPr="00AD6DE3" w:rsidRDefault="00282CFA" w:rsidP="00282CFA">
      <w:pPr>
        <w:pStyle w:val="PargrafodaLista"/>
        <w:spacing w:line="360" w:lineRule="auto"/>
        <w:jc w:val="both"/>
        <w:rPr>
          <w:rFonts w:ascii="Avenir Next LT Pro" w:hAnsi="Avenir Next LT Pro"/>
          <w:color w:val="000000" w:themeColor="text1"/>
        </w:rPr>
      </w:pPr>
      <w:r w:rsidRPr="00AD6DE3">
        <w:rPr>
          <w:rFonts w:ascii="Avenir Next LT Pro" w:hAnsi="Avenir Next LT Pro"/>
          <w:color w:val="000000" w:themeColor="text1"/>
        </w:rPr>
        <w:t>- Flexibilizac</w:t>
      </w:r>
      <w:r w:rsidRPr="00AD6DE3">
        <w:rPr>
          <w:rFonts w:ascii="Arial" w:hAnsi="Arial" w:cs="Arial"/>
          <w:color w:val="000000" w:themeColor="text1"/>
        </w:rPr>
        <w:t>̧</w:t>
      </w:r>
      <w:r w:rsidRPr="00AD6DE3">
        <w:rPr>
          <w:rFonts w:ascii="Avenir Next LT Pro" w:hAnsi="Avenir Next LT Pro"/>
          <w:color w:val="000000" w:themeColor="text1"/>
        </w:rPr>
        <w:t>ão de turnos - Criac</w:t>
      </w:r>
      <w:r w:rsidRPr="00AD6DE3">
        <w:rPr>
          <w:rFonts w:ascii="Arial" w:hAnsi="Arial" w:cs="Arial"/>
          <w:color w:val="000000" w:themeColor="text1"/>
        </w:rPr>
        <w:t>̧</w:t>
      </w:r>
      <w:r w:rsidRPr="00AD6DE3">
        <w:rPr>
          <w:rFonts w:ascii="Avenir Next LT Pro" w:hAnsi="Avenir Next LT Pro"/>
          <w:color w:val="000000" w:themeColor="text1"/>
        </w:rPr>
        <w:t>ão de novos turnos (reduzir contato social na empresa).</w:t>
      </w:r>
    </w:p>
    <w:p w14:paraId="09C85FCA" w14:textId="77777777" w:rsidR="00282CFA" w:rsidRPr="00AD6DE3" w:rsidRDefault="00282CFA" w:rsidP="00282CFA">
      <w:pPr>
        <w:pStyle w:val="NormalWeb"/>
        <w:spacing w:before="0" w:beforeAutospacing="0" w:after="0" w:afterAutospacing="0" w:line="360" w:lineRule="auto"/>
        <w:ind w:left="720"/>
        <w:jc w:val="both"/>
        <w:rPr>
          <w:rFonts w:ascii="Avenir Next LT Pro" w:hAnsi="Avenir Next LT Pro"/>
          <w:color w:val="000000" w:themeColor="text1"/>
        </w:rPr>
      </w:pPr>
      <w:r w:rsidRPr="00AD6DE3">
        <w:rPr>
          <w:rFonts w:ascii="Avenir Next LT Pro" w:hAnsi="Avenir Next LT Pro"/>
          <w:i/>
          <w:iCs/>
          <w:color w:val="000000" w:themeColor="text1"/>
        </w:rPr>
        <w:lastRenderedPageBreak/>
        <w:t xml:space="preserve">- Teletrabalho </w:t>
      </w:r>
      <w:r w:rsidRPr="00AD6DE3">
        <w:rPr>
          <w:rFonts w:ascii="Avenir Next LT Pro" w:hAnsi="Avenir Next LT Pro"/>
          <w:color w:val="000000" w:themeColor="text1"/>
        </w:rPr>
        <w:t>em dias alternados por equipas (reduzir contato social na empresa).</w:t>
      </w:r>
    </w:p>
    <w:p w14:paraId="670F8CDD" w14:textId="77777777" w:rsidR="00282CFA" w:rsidRPr="00AD6DE3" w:rsidRDefault="00282CFA" w:rsidP="00282CFA">
      <w:pPr>
        <w:pStyle w:val="NormalWeb"/>
        <w:spacing w:before="0" w:beforeAutospacing="0" w:after="0" w:afterAutospacing="0" w:line="360" w:lineRule="auto"/>
        <w:ind w:left="720"/>
        <w:jc w:val="both"/>
        <w:rPr>
          <w:rFonts w:ascii="Avenir Next LT Pro" w:hAnsi="Avenir Next LT Pro"/>
          <w:color w:val="000000" w:themeColor="text1"/>
        </w:rPr>
      </w:pPr>
      <w:r w:rsidRPr="00AD6DE3">
        <w:rPr>
          <w:rFonts w:ascii="Avenir Next LT Pro" w:hAnsi="Avenir Next LT Pro"/>
          <w:color w:val="000000" w:themeColor="text1"/>
        </w:rPr>
        <w:t xml:space="preserve">- </w:t>
      </w:r>
      <w:r w:rsidRPr="00AD6DE3">
        <w:rPr>
          <w:rFonts w:ascii="Avenir Next LT Pro" w:hAnsi="Avenir Next LT Pro"/>
          <w:i/>
          <w:iCs/>
          <w:color w:val="000000" w:themeColor="text1"/>
        </w:rPr>
        <w:t xml:space="preserve">Teletrabalho </w:t>
      </w:r>
      <w:r w:rsidRPr="00AD6DE3">
        <w:rPr>
          <w:rFonts w:ascii="Avenir Next LT Pro" w:hAnsi="Avenir Next LT Pro"/>
          <w:color w:val="000000" w:themeColor="text1"/>
        </w:rPr>
        <w:t>integral por período determinado.</w:t>
      </w:r>
    </w:p>
    <w:p w14:paraId="5A9BFB3C" w14:textId="77777777" w:rsidR="00282CFA" w:rsidRPr="00AD6DE3" w:rsidRDefault="00282CFA" w:rsidP="00282CFA">
      <w:pPr>
        <w:pStyle w:val="PargrafodaLista"/>
        <w:numPr>
          <w:ilvl w:val="0"/>
          <w:numId w:val="5"/>
        </w:numPr>
        <w:spacing w:line="360" w:lineRule="auto"/>
        <w:jc w:val="both"/>
        <w:rPr>
          <w:rFonts w:ascii="Avenir Next LT Pro" w:hAnsi="Avenir Next LT Pro"/>
          <w:color w:val="000000" w:themeColor="text1"/>
        </w:rPr>
      </w:pPr>
      <w:r w:rsidRPr="00AD6DE3">
        <w:rPr>
          <w:rFonts w:ascii="Avenir Next LT Pro" w:hAnsi="Avenir Next LT Pro"/>
          <w:color w:val="000000" w:themeColor="text1"/>
        </w:rPr>
        <w:t>Estabeleça políticas e práticas no trabalho com menor aproximac</w:t>
      </w:r>
      <w:r w:rsidRPr="00AD6DE3">
        <w:rPr>
          <w:rFonts w:ascii="Arial" w:hAnsi="Arial" w:cs="Arial"/>
          <w:color w:val="000000" w:themeColor="text1"/>
        </w:rPr>
        <w:t>̧</w:t>
      </w:r>
      <w:r w:rsidRPr="00AD6DE3">
        <w:rPr>
          <w:rFonts w:ascii="Avenir Next LT Pro" w:hAnsi="Avenir Next LT Pro"/>
          <w:color w:val="000000" w:themeColor="text1"/>
        </w:rPr>
        <w:t>ão e contato humano, por exemplo:</w:t>
      </w:r>
    </w:p>
    <w:p w14:paraId="2D021DCA" w14:textId="77777777" w:rsidR="00282CFA" w:rsidRPr="00AD6DE3" w:rsidRDefault="00282CFA" w:rsidP="00282CFA">
      <w:pPr>
        <w:pStyle w:val="PargrafodaLista"/>
        <w:spacing w:line="360" w:lineRule="auto"/>
        <w:jc w:val="both"/>
        <w:rPr>
          <w:rFonts w:ascii="Avenir Next LT Pro" w:hAnsi="Avenir Next LT Pro"/>
          <w:color w:val="000000" w:themeColor="text1"/>
        </w:rPr>
      </w:pPr>
      <w:r w:rsidRPr="00AD6DE3">
        <w:rPr>
          <w:rFonts w:ascii="Avenir Next LT Pro" w:hAnsi="Avenir Next LT Pro"/>
          <w:color w:val="000000" w:themeColor="text1"/>
        </w:rPr>
        <w:t>- Reduc</w:t>
      </w:r>
      <w:r w:rsidRPr="00AD6DE3">
        <w:rPr>
          <w:rFonts w:ascii="Arial" w:hAnsi="Arial" w:cs="Arial"/>
          <w:color w:val="000000" w:themeColor="text1"/>
        </w:rPr>
        <w:t>̧</w:t>
      </w:r>
      <w:r w:rsidRPr="00AD6DE3">
        <w:rPr>
          <w:rFonts w:ascii="Avenir Next LT Pro" w:hAnsi="Avenir Next LT Pro"/>
          <w:color w:val="000000" w:themeColor="text1"/>
        </w:rPr>
        <w:t>ão de reuniões presenciais e viagens a trabalho.</w:t>
      </w:r>
    </w:p>
    <w:p w14:paraId="453DA4ED" w14:textId="77777777" w:rsidR="00282CFA" w:rsidRPr="00AD6DE3" w:rsidRDefault="00282CFA" w:rsidP="00282CFA">
      <w:pPr>
        <w:pStyle w:val="PargrafodaLista"/>
        <w:spacing w:line="360" w:lineRule="auto"/>
        <w:jc w:val="both"/>
        <w:rPr>
          <w:rFonts w:ascii="Avenir Next LT Pro" w:hAnsi="Avenir Next LT Pro"/>
          <w:color w:val="000000" w:themeColor="text1"/>
        </w:rPr>
      </w:pPr>
      <w:r w:rsidRPr="00AD6DE3">
        <w:rPr>
          <w:rFonts w:ascii="Avenir Next LT Pro" w:hAnsi="Avenir Next LT Pro"/>
          <w:color w:val="000000" w:themeColor="text1"/>
        </w:rPr>
        <w:t>- Reuniões por videoconferência mesmo no ambiente da empresa.</w:t>
      </w:r>
    </w:p>
    <w:p w14:paraId="68ECEA11" w14:textId="77777777" w:rsidR="00282CFA" w:rsidRPr="00AD6DE3" w:rsidRDefault="00282CFA" w:rsidP="00282CFA">
      <w:pPr>
        <w:pStyle w:val="PargrafodaLista"/>
        <w:spacing w:line="360" w:lineRule="auto"/>
        <w:jc w:val="both"/>
        <w:rPr>
          <w:rFonts w:ascii="Avenir Next LT Pro" w:hAnsi="Avenir Next LT Pro"/>
          <w:color w:val="000000" w:themeColor="text1"/>
        </w:rPr>
      </w:pPr>
      <w:r w:rsidRPr="00AD6DE3">
        <w:rPr>
          <w:rFonts w:ascii="Avenir Next LT Pro" w:hAnsi="Avenir Next LT Pro"/>
          <w:color w:val="000000" w:themeColor="text1"/>
        </w:rPr>
        <w:t>- Restric</w:t>
      </w:r>
      <w:r w:rsidRPr="00AD6DE3">
        <w:rPr>
          <w:rFonts w:ascii="Arial" w:hAnsi="Arial" w:cs="Arial"/>
          <w:color w:val="000000" w:themeColor="text1"/>
        </w:rPr>
        <w:t>̧</w:t>
      </w:r>
      <w:r w:rsidRPr="00AD6DE3">
        <w:rPr>
          <w:rFonts w:ascii="Avenir Next LT Pro" w:hAnsi="Avenir Next LT Pro"/>
          <w:color w:val="000000" w:themeColor="text1"/>
        </w:rPr>
        <w:t>ão de acesso ao público externo.</w:t>
      </w:r>
    </w:p>
    <w:p w14:paraId="63DC8370" w14:textId="77777777" w:rsidR="00282CFA" w:rsidRPr="00AD6DE3" w:rsidRDefault="00282CFA" w:rsidP="00282CFA">
      <w:pPr>
        <w:pStyle w:val="PargrafodaLista"/>
        <w:spacing w:line="360" w:lineRule="auto"/>
        <w:jc w:val="both"/>
        <w:rPr>
          <w:rFonts w:ascii="Avenir Next LT Pro" w:hAnsi="Avenir Next LT Pro"/>
          <w:color w:val="000000" w:themeColor="text1"/>
        </w:rPr>
      </w:pPr>
      <w:r w:rsidRPr="00AD6DE3">
        <w:rPr>
          <w:rFonts w:ascii="Avenir Next LT Pro" w:hAnsi="Avenir Next LT Pro"/>
          <w:color w:val="000000" w:themeColor="text1"/>
        </w:rPr>
        <w:t>- Diferentes turnos de refeic</w:t>
      </w:r>
      <w:r w:rsidRPr="00AD6DE3">
        <w:rPr>
          <w:rFonts w:ascii="Arial" w:hAnsi="Arial" w:cs="Arial"/>
          <w:color w:val="000000" w:themeColor="text1"/>
        </w:rPr>
        <w:t>̧</w:t>
      </w:r>
      <w:r w:rsidRPr="00AD6DE3">
        <w:rPr>
          <w:rFonts w:ascii="Avenir Next LT Pro" w:hAnsi="Avenir Next LT Pro"/>
          <w:color w:val="000000" w:themeColor="text1"/>
        </w:rPr>
        <w:t>ão.</w:t>
      </w:r>
    </w:p>
    <w:p w14:paraId="1DAB43CB" w14:textId="77777777" w:rsidR="00282CFA" w:rsidRPr="00AD6DE3" w:rsidRDefault="00282CFA" w:rsidP="00D80AB3">
      <w:pPr>
        <w:spacing w:before="100" w:beforeAutospacing="1" w:line="360" w:lineRule="auto"/>
        <w:jc w:val="both"/>
        <w:rPr>
          <w:rFonts w:ascii="Avenir Next LT Pro" w:hAnsi="Avenir Next LT Pro"/>
          <w:color w:val="000000" w:themeColor="text1"/>
        </w:rPr>
      </w:pPr>
      <w:r w:rsidRPr="00AD6DE3">
        <w:rPr>
          <w:rFonts w:ascii="Avenir Next LT Pro" w:hAnsi="Avenir Next LT Pro"/>
          <w:b/>
          <w:bCs/>
          <w:color w:val="000000" w:themeColor="text1"/>
        </w:rPr>
        <w:t>Passo 2 – Desenvolva uma política e procedimentos internos para identificac</w:t>
      </w:r>
      <w:r w:rsidRPr="00AD6DE3">
        <w:rPr>
          <w:rFonts w:ascii="Arial" w:hAnsi="Arial" w:cs="Arial"/>
          <w:b/>
          <w:bCs/>
          <w:color w:val="000000" w:themeColor="text1"/>
        </w:rPr>
        <w:t>̧</w:t>
      </w:r>
      <w:r w:rsidRPr="00AD6DE3">
        <w:rPr>
          <w:rFonts w:ascii="Avenir Next LT Pro" w:hAnsi="Avenir Next LT Pro"/>
          <w:b/>
          <w:bCs/>
          <w:color w:val="000000" w:themeColor="text1"/>
        </w:rPr>
        <w:t>ão e isolamento de pessoas doentes</w:t>
      </w:r>
    </w:p>
    <w:p w14:paraId="4E548FFF" w14:textId="77777777" w:rsidR="00282CFA" w:rsidRPr="00AD6DE3" w:rsidRDefault="00282CFA" w:rsidP="00282CFA">
      <w:pPr>
        <w:pStyle w:val="NormalWeb"/>
        <w:numPr>
          <w:ilvl w:val="0"/>
          <w:numId w:val="6"/>
        </w:numPr>
        <w:spacing w:after="0" w:afterAutospacing="0" w:line="360" w:lineRule="auto"/>
        <w:jc w:val="both"/>
        <w:rPr>
          <w:rFonts w:ascii="Avenir Next LT Pro" w:hAnsi="Avenir Next LT Pro"/>
          <w:color w:val="000000" w:themeColor="text1"/>
        </w:rPr>
      </w:pPr>
      <w:r w:rsidRPr="00AD6DE3">
        <w:rPr>
          <w:rFonts w:ascii="Avenir Next LT Pro" w:hAnsi="Avenir Next LT Pro"/>
          <w:color w:val="000000" w:themeColor="text1"/>
        </w:rPr>
        <w:t>Crie um fluxo para rápida identificac</w:t>
      </w:r>
      <w:r w:rsidRPr="00AD6DE3">
        <w:rPr>
          <w:rFonts w:ascii="Arial" w:hAnsi="Arial" w:cs="Arial"/>
          <w:color w:val="000000" w:themeColor="text1"/>
        </w:rPr>
        <w:t>̧</w:t>
      </w:r>
      <w:r w:rsidRPr="00AD6DE3">
        <w:rPr>
          <w:rFonts w:ascii="Avenir Next LT Pro" w:hAnsi="Avenir Next LT Pro"/>
          <w:color w:val="000000" w:themeColor="text1"/>
        </w:rPr>
        <w:t>ão e isolamento dos casos suspeitos de Covid-19.</w:t>
      </w:r>
    </w:p>
    <w:p w14:paraId="1D250DE5" w14:textId="77777777" w:rsidR="00282CFA" w:rsidRPr="00AD6DE3" w:rsidRDefault="00282CFA" w:rsidP="00282CFA">
      <w:pPr>
        <w:pStyle w:val="NormalWeb"/>
        <w:numPr>
          <w:ilvl w:val="0"/>
          <w:numId w:val="6"/>
        </w:numPr>
        <w:spacing w:after="0" w:afterAutospacing="0" w:line="360" w:lineRule="auto"/>
        <w:jc w:val="both"/>
        <w:rPr>
          <w:rFonts w:ascii="Avenir Next LT Pro" w:hAnsi="Avenir Next LT Pro"/>
          <w:color w:val="000000" w:themeColor="text1"/>
        </w:rPr>
      </w:pPr>
      <w:r w:rsidRPr="00AD6DE3">
        <w:rPr>
          <w:rFonts w:ascii="Avenir Next LT Pro" w:hAnsi="Avenir Next LT Pro"/>
          <w:color w:val="000000" w:themeColor="text1"/>
        </w:rPr>
        <w:t>Faça com que os trabalhadores informem da sua condic</w:t>
      </w:r>
      <w:r w:rsidRPr="00AD6DE3">
        <w:rPr>
          <w:rFonts w:ascii="Arial" w:hAnsi="Arial" w:cs="Arial"/>
          <w:color w:val="000000" w:themeColor="text1"/>
        </w:rPr>
        <w:t>̧</w:t>
      </w:r>
      <w:r w:rsidRPr="00AD6DE3">
        <w:rPr>
          <w:rFonts w:ascii="Avenir Next LT Pro" w:hAnsi="Avenir Next LT Pro"/>
          <w:color w:val="000000" w:themeColor="text1"/>
        </w:rPr>
        <w:t>ão de saúde e se auto monitorem nesse sentido.</w:t>
      </w:r>
    </w:p>
    <w:p w14:paraId="3192BF04" w14:textId="77777777" w:rsidR="00282CFA" w:rsidRPr="00AD6DE3" w:rsidRDefault="00282CFA" w:rsidP="00282CFA">
      <w:pPr>
        <w:pStyle w:val="NormalWeb"/>
        <w:numPr>
          <w:ilvl w:val="0"/>
          <w:numId w:val="6"/>
        </w:numPr>
        <w:spacing w:after="0" w:afterAutospacing="0" w:line="360" w:lineRule="auto"/>
        <w:jc w:val="both"/>
        <w:rPr>
          <w:rFonts w:ascii="Avenir Next LT Pro" w:hAnsi="Avenir Next LT Pro"/>
          <w:color w:val="000000" w:themeColor="text1"/>
        </w:rPr>
      </w:pPr>
      <w:r w:rsidRPr="00AD6DE3">
        <w:rPr>
          <w:rFonts w:ascii="Avenir Next LT Pro" w:hAnsi="Avenir Next LT Pro"/>
          <w:color w:val="000000" w:themeColor="text1"/>
        </w:rPr>
        <w:t>Crie procedimentos ágeis para que os trabalhadores informem quando estão doentes ou com sintomas da Covid-19.</w:t>
      </w:r>
    </w:p>
    <w:p w14:paraId="65B6D877" w14:textId="77777777" w:rsidR="00282CFA" w:rsidRPr="00AD6DE3" w:rsidRDefault="00282CFA" w:rsidP="00282CFA">
      <w:pPr>
        <w:pStyle w:val="NormalWeb"/>
        <w:numPr>
          <w:ilvl w:val="0"/>
          <w:numId w:val="6"/>
        </w:numPr>
        <w:spacing w:after="0" w:afterAutospacing="0" w:line="360" w:lineRule="auto"/>
        <w:jc w:val="both"/>
        <w:rPr>
          <w:rFonts w:ascii="Avenir Next LT Pro" w:hAnsi="Avenir Next LT Pro"/>
          <w:color w:val="000000" w:themeColor="text1"/>
        </w:rPr>
      </w:pPr>
      <w:r w:rsidRPr="00AD6DE3">
        <w:rPr>
          <w:rFonts w:ascii="Avenir Next LT Pro" w:hAnsi="Avenir Next LT Pro"/>
          <w:color w:val="000000" w:themeColor="text1"/>
        </w:rPr>
        <w:t>Quando apropriado, crie procedimentos para isolamento imediato de casos suspeitos e praticar os seus trabalhadores para implementar esses procedimentos.</w:t>
      </w:r>
    </w:p>
    <w:p w14:paraId="329B292B" w14:textId="77777777" w:rsidR="00282CFA" w:rsidRPr="00AD6DE3" w:rsidRDefault="00282CFA" w:rsidP="00282CFA">
      <w:pPr>
        <w:pStyle w:val="NormalWeb"/>
        <w:numPr>
          <w:ilvl w:val="0"/>
          <w:numId w:val="6"/>
        </w:numPr>
        <w:spacing w:after="0" w:afterAutospacing="0" w:line="360" w:lineRule="auto"/>
        <w:jc w:val="both"/>
        <w:rPr>
          <w:rFonts w:ascii="Avenir Next LT Pro" w:hAnsi="Avenir Next LT Pro"/>
          <w:color w:val="000000" w:themeColor="text1"/>
        </w:rPr>
      </w:pPr>
      <w:r w:rsidRPr="00AD6DE3">
        <w:rPr>
          <w:rFonts w:ascii="Avenir Next LT Pro" w:hAnsi="Avenir Next LT Pro"/>
          <w:color w:val="000000" w:themeColor="text1"/>
        </w:rPr>
        <w:t>Quando possível, prover máscaras cirúrgicas descartáveis e orientac</w:t>
      </w:r>
      <w:r w:rsidRPr="00AD6DE3">
        <w:rPr>
          <w:rFonts w:ascii="Arial" w:hAnsi="Arial" w:cs="Arial"/>
          <w:color w:val="000000" w:themeColor="text1"/>
        </w:rPr>
        <w:t>̧</w:t>
      </w:r>
      <w:r w:rsidRPr="00AD6DE3">
        <w:rPr>
          <w:rFonts w:ascii="Avenir Next LT Pro" w:hAnsi="Avenir Next LT Pro"/>
          <w:color w:val="000000" w:themeColor="text1"/>
        </w:rPr>
        <w:t>ões de como usá-las e descarta-las apenas para os casos suspeitos. A medida visa criar uma barreira de contato com as secrec</w:t>
      </w:r>
      <w:r w:rsidRPr="00AD6DE3">
        <w:rPr>
          <w:rFonts w:ascii="Arial" w:hAnsi="Arial" w:cs="Arial"/>
          <w:color w:val="000000" w:themeColor="text1"/>
        </w:rPr>
        <w:t>̧</w:t>
      </w:r>
      <w:r w:rsidRPr="00AD6DE3">
        <w:rPr>
          <w:rFonts w:ascii="Avenir Next LT Pro" w:hAnsi="Avenir Next LT Pro"/>
          <w:color w:val="000000" w:themeColor="text1"/>
        </w:rPr>
        <w:t>ões respiratórias.</w:t>
      </w:r>
    </w:p>
    <w:p w14:paraId="05872B98" w14:textId="77777777" w:rsidR="00282CFA" w:rsidRPr="00AD6DE3" w:rsidRDefault="00282CFA" w:rsidP="00282CFA">
      <w:pPr>
        <w:pStyle w:val="NormalWeb"/>
        <w:numPr>
          <w:ilvl w:val="0"/>
          <w:numId w:val="6"/>
        </w:numPr>
        <w:spacing w:after="0" w:afterAutospacing="0" w:line="360" w:lineRule="auto"/>
        <w:jc w:val="both"/>
        <w:rPr>
          <w:rFonts w:ascii="Avenir Next LT Pro" w:hAnsi="Avenir Next LT Pro"/>
          <w:color w:val="000000" w:themeColor="text1"/>
        </w:rPr>
      </w:pPr>
      <w:r w:rsidRPr="00AD6DE3">
        <w:rPr>
          <w:rFonts w:ascii="Avenir Next LT Pro" w:hAnsi="Avenir Next LT Pro"/>
          <w:color w:val="000000" w:themeColor="text1"/>
        </w:rPr>
        <w:t>Restrinja o número de pessoas com acesso a áreas de isolamento, quando houver;</w:t>
      </w:r>
    </w:p>
    <w:p w14:paraId="2DA018F2" w14:textId="77777777" w:rsidR="00282CFA" w:rsidRPr="00AD6DE3" w:rsidRDefault="00282CFA" w:rsidP="00282CFA">
      <w:pPr>
        <w:pStyle w:val="NormalWeb"/>
        <w:numPr>
          <w:ilvl w:val="0"/>
          <w:numId w:val="6"/>
        </w:numPr>
        <w:spacing w:after="0" w:afterAutospacing="0" w:line="360" w:lineRule="auto"/>
        <w:jc w:val="both"/>
        <w:rPr>
          <w:rFonts w:ascii="Avenir Next LT Pro" w:hAnsi="Avenir Next LT Pro"/>
          <w:color w:val="000000" w:themeColor="text1"/>
        </w:rPr>
      </w:pPr>
      <w:r w:rsidRPr="00AD6DE3">
        <w:rPr>
          <w:rFonts w:ascii="Avenir Next LT Pro" w:hAnsi="Avenir Next LT Pro"/>
          <w:color w:val="000000" w:themeColor="text1"/>
        </w:rPr>
        <w:t>Proteja os trabalhadores que precisam de contato prolongado com suspeitos com medidas adicionais de engenharia, administrativas, de seguranc</w:t>
      </w:r>
      <w:r w:rsidRPr="00AD6DE3">
        <w:rPr>
          <w:rFonts w:ascii="Arial" w:hAnsi="Arial" w:cs="Arial"/>
          <w:color w:val="000000" w:themeColor="text1"/>
        </w:rPr>
        <w:t>̧</w:t>
      </w:r>
      <w:r w:rsidRPr="00AD6DE3">
        <w:rPr>
          <w:rFonts w:ascii="Avenir Next LT Pro" w:hAnsi="Avenir Next LT Pro"/>
          <w:color w:val="000000" w:themeColor="text1"/>
        </w:rPr>
        <w:t>a e de equipamentos de protec</w:t>
      </w:r>
      <w:r w:rsidRPr="00AD6DE3">
        <w:rPr>
          <w:rFonts w:ascii="Arial" w:hAnsi="Arial" w:cs="Arial"/>
          <w:color w:val="000000" w:themeColor="text1"/>
        </w:rPr>
        <w:t>̧</w:t>
      </w:r>
      <w:r w:rsidRPr="00AD6DE3">
        <w:rPr>
          <w:rFonts w:ascii="Avenir Next LT Pro" w:hAnsi="Avenir Next LT Pro"/>
          <w:color w:val="000000" w:themeColor="text1"/>
        </w:rPr>
        <w:t>ão individual.</w:t>
      </w:r>
    </w:p>
    <w:p w14:paraId="71E9D4A0" w14:textId="77777777" w:rsidR="00282CFA" w:rsidRPr="00AD6DE3" w:rsidRDefault="00282CFA" w:rsidP="00282CFA">
      <w:pPr>
        <w:pStyle w:val="NormalWeb"/>
        <w:numPr>
          <w:ilvl w:val="0"/>
          <w:numId w:val="6"/>
        </w:numPr>
        <w:spacing w:after="0" w:afterAutospacing="0" w:line="360" w:lineRule="auto"/>
        <w:jc w:val="both"/>
        <w:rPr>
          <w:rFonts w:ascii="Avenir Next LT Pro" w:hAnsi="Avenir Next LT Pro"/>
          <w:color w:val="000000" w:themeColor="text1"/>
        </w:rPr>
      </w:pPr>
      <w:r w:rsidRPr="00AD6DE3">
        <w:rPr>
          <w:rFonts w:ascii="Avenir Next LT Pro" w:hAnsi="Avenir Next LT Pro"/>
          <w:color w:val="000000" w:themeColor="text1"/>
        </w:rPr>
        <w:t>Classifique trabalhadores por perfil de risco (baixo, médio, alto, muito alto) para aplicar medidas apropriadas de protec</w:t>
      </w:r>
      <w:r w:rsidRPr="00AD6DE3">
        <w:rPr>
          <w:rFonts w:ascii="Arial" w:hAnsi="Arial" w:cs="Arial"/>
          <w:color w:val="000000" w:themeColor="text1"/>
        </w:rPr>
        <w:t>̧</w:t>
      </w:r>
      <w:r w:rsidRPr="00AD6DE3">
        <w:rPr>
          <w:rFonts w:ascii="Avenir Next LT Pro" w:hAnsi="Avenir Next LT Pro"/>
          <w:color w:val="000000" w:themeColor="text1"/>
        </w:rPr>
        <w:t xml:space="preserve">ão em cada caso. (verificar </w:t>
      </w:r>
      <w:r w:rsidRPr="00AD6DE3">
        <w:rPr>
          <w:rFonts w:ascii="Avenir Next LT Pro" w:hAnsi="Avenir Next LT Pro" w:cs="Avenir Next LT Pro"/>
          <w:color w:val="000000" w:themeColor="text1"/>
        </w:rPr>
        <w:t>“</w:t>
      </w:r>
      <w:r w:rsidRPr="00AD6DE3">
        <w:rPr>
          <w:rFonts w:ascii="Avenir Next LT Pro" w:hAnsi="Avenir Next LT Pro"/>
          <w:color w:val="000000" w:themeColor="text1"/>
        </w:rPr>
        <w:t>passo 5</w:t>
      </w:r>
      <w:r w:rsidRPr="00AD6DE3">
        <w:rPr>
          <w:rFonts w:ascii="Avenir Next LT Pro" w:hAnsi="Avenir Next LT Pro" w:cs="Avenir Next LT Pro"/>
          <w:color w:val="000000" w:themeColor="text1"/>
        </w:rPr>
        <w:t>”</w:t>
      </w:r>
      <w:r w:rsidRPr="00AD6DE3">
        <w:rPr>
          <w:rFonts w:ascii="Avenir Next LT Pro" w:hAnsi="Avenir Next LT Pro"/>
          <w:color w:val="000000" w:themeColor="text1"/>
        </w:rPr>
        <w:t xml:space="preserve">) </w:t>
      </w:r>
    </w:p>
    <w:p w14:paraId="328F00BA" w14:textId="77777777" w:rsidR="00282CFA" w:rsidRPr="00AD6DE3" w:rsidRDefault="00282CFA" w:rsidP="00282CFA">
      <w:pPr>
        <w:pStyle w:val="NormalWeb"/>
        <w:spacing w:after="0" w:afterAutospacing="0" w:line="360" w:lineRule="auto"/>
        <w:jc w:val="both"/>
        <w:rPr>
          <w:rFonts w:ascii="Avenir Next LT Pro" w:hAnsi="Avenir Next LT Pro"/>
          <w:b/>
          <w:bCs/>
          <w:color w:val="000000" w:themeColor="text1"/>
        </w:rPr>
      </w:pPr>
      <w:r w:rsidRPr="00AD6DE3">
        <w:rPr>
          <w:rFonts w:ascii="Avenir Next LT Pro" w:hAnsi="Avenir Next LT Pro"/>
          <w:b/>
          <w:bCs/>
          <w:color w:val="000000" w:themeColor="text1"/>
        </w:rPr>
        <w:lastRenderedPageBreak/>
        <w:t>Passo 3 – Desenvolva, implemente e comunique protec</w:t>
      </w:r>
      <w:r w:rsidRPr="00AD6DE3">
        <w:rPr>
          <w:rFonts w:ascii="Arial" w:hAnsi="Arial" w:cs="Arial"/>
          <w:b/>
          <w:bCs/>
          <w:color w:val="000000" w:themeColor="text1"/>
        </w:rPr>
        <w:t>̧</w:t>
      </w:r>
      <w:r w:rsidRPr="00AD6DE3">
        <w:rPr>
          <w:rFonts w:ascii="Avenir Next LT Pro" w:hAnsi="Avenir Next LT Pro"/>
          <w:b/>
          <w:bCs/>
          <w:color w:val="000000" w:themeColor="text1"/>
        </w:rPr>
        <w:t>ões e flexibilidades do ambiente de trabalho</w:t>
      </w:r>
    </w:p>
    <w:p w14:paraId="331BAA20" w14:textId="77777777" w:rsidR="00282CFA" w:rsidRPr="00AD6DE3" w:rsidRDefault="00282CFA" w:rsidP="00282CFA">
      <w:pPr>
        <w:pStyle w:val="NormalWeb"/>
        <w:numPr>
          <w:ilvl w:val="0"/>
          <w:numId w:val="7"/>
        </w:numPr>
        <w:spacing w:after="0" w:afterAutospacing="0" w:line="360" w:lineRule="auto"/>
        <w:jc w:val="both"/>
        <w:rPr>
          <w:rFonts w:ascii="Avenir Next LT Pro" w:hAnsi="Avenir Next LT Pro"/>
          <w:color w:val="000000" w:themeColor="text1"/>
        </w:rPr>
      </w:pPr>
      <w:r w:rsidRPr="00AD6DE3">
        <w:rPr>
          <w:rFonts w:ascii="Avenir Next LT Pro" w:hAnsi="Avenir Next LT Pro"/>
          <w:color w:val="000000" w:themeColor="text1"/>
        </w:rPr>
        <w:t>Verifique se a política de licenc</w:t>
      </w:r>
      <w:r w:rsidRPr="00AD6DE3">
        <w:rPr>
          <w:rFonts w:ascii="Arial" w:hAnsi="Arial" w:cs="Arial"/>
          <w:color w:val="000000" w:themeColor="text1"/>
        </w:rPr>
        <w:t>̧</w:t>
      </w:r>
      <w:r w:rsidRPr="00AD6DE3">
        <w:rPr>
          <w:rFonts w:ascii="Avenir Next LT Pro" w:hAnsi="Avenir Next LT Pro"/>
          <w:color w:val="000000" w:themeColor="text1"/>
        </w:rPr>
        <w:t>a médica da empresa é flexível o suficiente para atender as recomendac</w:t>
      </w:r>
      <w:r w:rsidRPr="00AD6DE3">
        <w:rPr>
          <w:rFonts w:ascii="Arial" w:hAnsi="Arial" w:cs="Arial"/>
          <w:color w:val="000000" w:themeColor="text1"/>
        </w:rPr>
        <w:t>̧</w:t>
      </w:r>
      <w:r w:rsidRPr="00AD6DE3">
        <w:rPr>
          <w:rFonts w:ascii="Avenir Next LT Pro" w:hAnsi="Avenir Next LT Pro"/>
          <w:color w:val="000000" w:themeColor="text1"/>
        </w:rPr>
        <w:t>ões do Ministério da Saúde e da Secretaria de Saúde do estado onde está a sua empresa.</w:t>
      </w:r>
    </w:p>
    <w:p w14:paraId="475A5D33" w14:textId="77777777" w:rsidR="00282CFA" w:rsidRPr="00AD6DE3" w:rsidRDefault="00282CFA" w:rsidP="00282CFA">
      <w:pPr>
        <w:pStyle w:val="NormalWeb"/>
        <w:numPr>
          <w:ilvl w:val="0"/>
          <w:numId w:val="7"/>
        </w:numPr>
        <w:spacing w:after="0" w:afterAutospacing="0" w:line="360" w:lineRule="auto"/>
        <w:jc w:val="both"/>
        <w:rPr>
          <w:rFonts w:ascii="Avenir Next LT Pro" w:hAnsi="Avenir Next LT Pro"/>
          <w:color w:val="000000" w:themeColor="text1"/>
        </w:rPr>
      </w:pPr>
      <w:r w:rsidRPr="00AD6DE3">
        <w:rPr>
          <w:rFonts w:ascii="Avenir Next LT Pro" w:hAnsi="Avenir Next LT Pro"/>
          <w:color w:val="000000" w:themeColor="text1"/>
        </w:rPr>
        <w:t>Converse com seus fornecedores sobre as medidas para proteger trabalhadores de acordo com a política da sua empresa.</w:t>
      </w:r>
    </w:p>
    <w:p w14:paraId="70B6439E" w14:textId="77777777" w:rsidR="00282CFA" w:rsidRPr="00AD6DE3" w:rsidRDefault="00282CFA" w:rsidP="00282CFA">
      <w:pPr>
        <w:pStyle w:val="NormalWeb"/>
        <w:numPr>
          <w:ilvl w:val="0"/>
          <w:numId w:val="7"/>
        </w:numPr>
        <w:spacing w:after="0" w:afterAutospacing="0" w:line="360" w:lineRule="auto"/>
        <w:jc w:val="both"/>
        <w:rPr>
          <w:rFonts w:ascii="Avenir Next LT Pro" w:hAnsi="Avenir Next LT Pro"/>
          <w:color w:val="000000" w:themeColor="text1"/>
        </w:rPr>
      </w:pPr>
      <w:r w:rsidRPr="00AD6DE3">
        <w:rPr>
          <w:rFonts w:ascii="Avenir Next LT Pro" w:hAnsi="Avenir Next LT Pro"/>
          <w:color w:val="000000" w:themeColor="text1"/>
        </w:rPr>
        <w:t>Disponibilize, se possível, meios alternativos digitais para entrega de documentac</w:t>
      </w:r>
      <w:r w:rsidRPr="00AD6DE3">
        <w:rPr>
          <w:rFonts w:ascii="Arial" w:hAnsi="Arial" w:cs="Arial"/>
          <w:color w:val="000000" w:themeColor="text1"/>
        </w:rPr>
        <w:t>̧</w:t>
      </w:r>
      <w:r w:rsidRPr="00AD6DE3">
        <w:rPr>
          <w:rFonts w:ascii="Avenir Next LT Pro" w:hAnsi="Avenir Next LT Pro"/>
          <w:color w:val="000000" w:themeColor="text1"/>
        </w:rPr>
        <w:t>ões relativas a condic</w:t>
      </w:r>
      <w:r w:rsidRPr="00AD6DE3">
        <w:rPr>
          <w:rFonts w:ascii="Arial" w:hAnsi="Arial" w:cs="Arial"/>
          <w:color w:val="000000" w:themeColor="text1"/>
        </w:rPr>
        <w:t>̧</w:t>
      </w:r>
      <w:r w:rsidRPr="00AD6DE3">
        <w:rPr>
          <w:rFonts w:ascii="Avenir Next LT Pro" w:hAnsi="Avenir Next LT Pro"/>
          <w:color w:val="000000" w:themeColor="text1"/>
        </w:rPr>
        <w:t>ões de saúde (atestado, baixas médicas), facilitando o a apresentac</w:t>
      </w:r>
      <w:r w:rsidRPr="00AD6DE3">
        <w:rPr>
          <w:rFonts w:ascii="Arial" w:hAnsi="Arial" w:cs="Arial"/>
          <w:color w:val="000000" w:themeColor="text1"/>
        </w:rPr>
        <w:t>̧</w:t>
      </w:r>
      <w:r w:rsidRPr="00AD6DE3">
        <w:rPr>
          <w:rFonts w:ascii="Avenir Next LT Pro" w:hAnsi="Avenir Next LT Pro"/>
          <w:color w:val="000000" w:themeColor="text1"/>
        </w:rPr>
        <w:t>ão e entrega do documento físico original.</w:t>
      </w:r>
    </w:p>
    <w:p w14:paraId="1B4CF94A" w14:textId="77777777" w:rsidR="00282CFA" w:rsidRPr="00AD6DE3" w:rsidRDefault="00282CFA" w:rsidP="00282CFA">
      <w:pPr>
        <w:pStyle w:val="NormalWeb"/>
        <w:numPr>
          <w:ilvl w:val="0"/>
          <w:numId w:val="7"/>
        </w:numPr>
        <w:spacing w:after="0" w:afterAutospacing="0" w:line="360" w:lineRule="auto"/>
        <w:jc w:val="both"/>
        <w:rPr>
          <w:rFonts w:ascii="Avenir Next LT Pro" w:hAnsi="Avenir Next LT Pro"/>
          <w:color w:val="000000" w:themeColor="text1"/>
        </w:rPr>
      </w:pPr>
      <w:r w:rsidRPr="00AD6DE3">
        <w:rPr>
          <w:rFonts w:ascii="Avenir Next LT Pro" w:hAnsi="Avenir Next LT Pro"/>
          <w:color w:val="000000" w:themeColor="text1"/>
        </w:rPr>
        <w:t>Avalie a possibilidade de políticas flexíveis para trabalhadores que te</w:t>
      </w:r>
      <w:r w:rsidRPr="00AD6DE3">
        <w:rPr>
          <w:rFonts w:ascii="Arial" w:hAnsi="Arial" w:cs="Arial"/>
          <w:color w:val="000000" w:themeColor="text1"/>
        </w:rPr>
        <w:t>̂</w:t>
      </w:r>
      <w:r w:rsidRPr="00AD6DE3">
        <w:rPr>
          <w:rFonts w:ascii="Avenir Next LT Pro" w:hAnsi="Avenir Next LT Pro"/>
          <w:color w:val="000000" w:themeColor="text1"/>
        </w:rPr>
        <w:t>m dependentes classificados como grupos de risco.</w:t>
      </w:r>
    </w:p>
    <w:p w14:paraId="73044D24" w14:textId="77777777" w:rsidR="00282CFA" w:rsidRPr="00AD6DE3" w:rsidRDefault="00282CFA" w:rsidP="00282CFA">
      <w:pPr>
        <w:pStyle w:val="NormalWeb"/>
        <w:numPr>
          <w:ilvl w:val="0"/>
          <w:numId w:val="7"/>
        </w:numPr>
        <w:spacing w:after="0" w:afterAutospacing="0" w:line="360" w:lineRule="auto"/>
        <w:jc w:val="both"/>
        <w:rPr>
          <w:rFonts w:ascii="Avenir Next LT Pro" w:hAnsi="Avenir Next LT Pro"/>
          <w:color w:val="000000" w:themeColor="text1"/>
        </w:rPr>
      </w:pPr>
      <w:r w:rsidRPr="00AD6DE3">
        <w:rPr>
          <w:rFonts w:ascii="Avenir Next LT Pro" w:hAnsi="Avenir Next LT Pro"/>
          <w:color w:val="000000" w:themeColor="text1"/>
        </w:rPr>
        <w:t>Estabelec</w:t>
      </w:r>
      <w:r w:rsidRPr="00AD6DE3">
        <w:rPr>
          <w:rFonts w:ascii="Arial" w:hAnsi="Arial" w:cs="Arial"/>
          <w:color w:val="000000" w:themeColor="text1"/>
        </w:rPr>
        <w:t>̧</w:t>
      </w:r>
      <w:r w:rsidRPr="00AD6DE3">
        <w:rPr>
          <w:rFonts w:ascii="Avenir Next LT Pro" w:hAnsi="Avenir Next LT Pro"/>
          <w:color w:val="000000" w:themeColor="text1"/>
        </w:rPr>
        <w:t>a mecanismos eficientes e constantes de comunicac</w:t>
      </w:r>
      <w:r w:rsidRPr="00AD6DE3">
        <w:rPr>
          <w:rFonts w:ascii="Arial" w:hAnsi="Arial" w:cs="Arial"/>
          <w:color w:val="000000" w:themeColor="text1"/>
        </w:rPr>
        <w:t>̧</w:t>
      </w:r>
      <w:r w:rsidRPr="00AD6DE3">
        <w:rPr>
          <w:rFonts w:ascii="Avenir Next LT Pro" w:hAnsi="Avenir Next LT Pro"/>
          <w:color w:val="000000" w:themeColor="text1"/>
        </w:rPr>
        <w:t>ão. Trabalhadores informados fazem melhores escolhas e são menos propensos a absenteísmo.</w:t>
      </w:r>
    </w:p>
    <w:p w14:paraId="0710664D" w14:textId="77777777" w:rsidR="00282CFA" w:rsidRPr="00AD6DE3" w:rsidRDefault="00282CFA" w:rsidP="00282CFA">
      <w:pPr>
        <w:pStyle w:val="NormalWeb"/>
        <w:numPr>
          <w:ilvl w:val="0"/>
          <w:numId w:val="7"/>
        </w:numPr>
        <w:spacing w:after="0" w:afterAutospacing="0" w:line="360" w:lineRule="auto"/>
        <w:jc w:val="both"/>
        <w:rPr>
          <w:rFonts w:ascii="Avenir Next LT Pro" w:hAnsi="Avenir Next LT Pro"/>
          <w:color w:val="000000" w:themeColor="text1"/>
        </w:rPr>
      </w:pPr>
      <w:r w:rsidRPr="00AD6DE3">
        <w:rPr>
          <w:rFonts w:ascii="Avenir Next LT Pro" w:hAnsi="Avenir Next LT Pro"/>
          <w:color w:val="000000" w:themeColor="text1"/>
        </w:rPr>
        <w:t>Para empresas que ofereçam planos de saúde, assegure que as operadoras de saúde fornecem informac</w:t>
      </w:r>
      <w:r w:rsidRPr="00AD6DE3">
        <w:rPr>
          <w:rFonts w:ascii="Arial" w:hAnsi="Arial" w:cs="Arial"/>
          <w:color w:val="000000" w:themeColor="text1"/>
        </w:rPr>
        <w:t>̧</w:t>
      </w:r>
      <w:r w:rsidRPr="00AD6DE3">
        <w:rPr>
          <w:rFonts w:ascii="Avenir Next LT Pro" w:hAnsi="Avenir Next LT Pro"/>
          <w:color w:val="000000" w:themeColor="text1"/>
        </w:rPr>
        <w:t>ões necessárias para acesso a servic</w:t>
      </w:r>
      <w:r w:rsidRPr="00AD6DE3">
        <w:rPr>
          <w:rFonts w:ascii="Arial" w:hAnsi="Arial" w:cs="Arial"/>
          <w:color w:val="000000" w:themeColor="text1"/>
        </w:rPr>
        <w:t>̧</w:t>
      </w:r>
      <w:r w:rsidRPr="00AD6DE3">
        <w:rPr>
          <w:rFonts w:ascii="Avenir Next LT Pro" w:hAnsi="Avenir Next LT Pro"/>
          <w:color w:val="000000" w:themeColor="text1"/>
        </w:rPr>
        <w:t xml:space="preserve">os de teste e tratamento dos trabalhadores e familiares. </w:t>
      </w:r>
    </w:p>
    <w:p w14:paraId="1B315425" w14:textId="77777777" w:rsidR="00282CFA" w:rsidRPr="00AD6DE3" w:rsidRDefault="00282CFA" w:rsidP="00282CFA">
      <w:pPr>
        <w:pStyle w:val="NormalWeb"/>
        <w:spacing w:after="0" w:afterAutospacing="0" w:line="360" w:lineRule="auto"/>
        <w:jc w:val="both"/>
        <w:rPr>
          <w:rFonts w:ascii="Avenir Next LT Pro" w:hAnsi="Avenir Next LT Pro"/>
          <w:color w:val="000000" w:themeColor="text1"/>
        </w:rPr>
      </w:pPr>
      <w:r w:rsidRPr="00AD6DE3">
        <w:rPr>
          <w:rFonts w:ascii="Avenir Next LT Pro" w:hAnsi="Avenir Next LT Pro"/>
          <w:b/>
          <w:bCs/>
          <w:color w:val="000000" w:themeColor="text1"/>
        </w:rPr>
        <w:t xml:space="preserve">Passo 4 – Implemente medidas de controle de ambiente </w:t>
      </w:r>
    </w:p>
    <w:p w14:paraId="4E75BD72" w14:textId="77777777" w:rsidR="00282CFA" w:rsidRPr="00AD6DE3" w:rsidRDefault="00282CFA" w:rsidP="00282CFA">
      <w:pPr>
        <w:pStyle w:val="NormalWeb"/>
        <w:spacing w:after="0" w:afterAutospacing="0" w:line="360" w:lineRule="auto"/>
        <w:ind w:firstLine="284"/>
        <w:jc w:val="both"/>
        <w:rPr>
          <w:rFonts w:ascii="Avenir Next LT Pro" w:hAnsi="Avenir Next LT Pro"/>
          <w:color w:val="000000" w:themeColor="text1"/>
        </w:rPr>
      </w:pPr>
      <w:r w:rsidRPr="00AD6DE3">
        <w:rPr>
          <w:rFonts w:ascii="Avenir Next LT Pro" w:hAnsi="Avenir Next LT Pro"/>
          <w:color w:val="000000" w:themeColor="text1"/>
        </w:rPr>
        <w:t>Os profissionais de saúde e seguranc</w:t>
      </w:r>
      <w:r w:rsidRPr="00AD6DE3">
        <w:rPr>
          <w:rFonts w:ascii="Arial" w:hAnsi="Arial" w:cs="Arial"/>
          <w:color w:val="000000" w:themeColor="text1"/>
        </w:rPr>
        <w:t>̧</w:t>
      </w:r>
      <w:r w:rsidRPr="00AD6DE3">
        <w:rPr>
          <w:rFonts w:ascii="Avenir Next LT Pro" w:hAnsi="Avenir Next LT Pro"/>
          <w:color w:val="000000" w:themeColor="text1"/>
        </w:rPr>
        <w:t>a do trabalho usam diretrizes denominadas Hierarquia de Medidas de Controle para selecionar formas de prevenir ou reduzir riscos no ambiente de trabalho. A melhor maneira de fazer isso é remover sistematicamente a exposic</w:t>
      </w:r>
      <w:r w:rsidRPr="00AD6DE3">
        <w:rPr>
          <w:rFonts w:ascii="Arial" w:hAnsi="Arial" w:cs="Arial"/>
          <w:color w:val="000000" w:themeColor="text1"/>
        </w:rPr>
        <w:t>̧</w:t>
      </w:r>
      <w:r w:rsidRPr="00AD6DE3">
        <w:rPr>
          <w:rFonts w:ascii="Avenir Next LT Pro" w:hAnsi="Avenir Next LT Pro"/>
          <w:color w:val="000000" w:themeColor="text1"/>
        </w:rPr>
        <w:t>ão das pessoas ao risco de contaminac</w:t>
      </w:r>
      <w:r w:rsidRPr="00AD6DE3">
        <w:rPr>
          <w:rFonts w:ascii="Arial" w:hAnsi="Arial" w:cs="Arial"/>
          <w:color w:val="000000" w:themeColor="text1"/>
        </w:rPr>
        <w:t>̧</w:t>
      </w:r>
      <w:r w:rsidRPr="00AD6DE3">
        <w:rPr>
          <w:rFonts w:ascii="Avenir Next LT Pro" w:hAnsi="Avenir Next LT Pro"/>
          <w:color w:val="000000" w:themeColor="text1"/>
        </w:rPr>
        <w:t>ão pelo cCOVID-19. São os casos das quarentenas para casos suspeitos e confirmados e para pessoas que tiveram contato com casos confirmados. Durante a pandemia, quando isso não for possível, as medidas de protec</w:t>
      </w:r>
      <w:r w:rsidRPr="00AD6DE3">
        <w:rPr>
          <w:rFonts w:ascii="Arial" w:hAnsi="Arial" w:cs="Arial"/>
          <w:color w:val="000000" w:themeColor="text1"/>
        </w:rPr>
        <w:t>̧</w:t>
      </w:r>
      <w:r w:rsidRPr="00AD6DE3">
        <w:rPr>
          <w:rFonts w:ascii="Avenir Next LT Pro" w:hAnsi="Avenir Next LT Pro"/>
          <w:color w:val="000000" w:themeColor="text1"/>
        </w:rPr>
        <w:t xml:space="preserve">ão mais efetivas seguem a seguinte hierarquia: </w:t>
      </w:r>
    </w:p>
    <w:p w14:paraId="15F1AC7D" w14:textId="77777777" w:rsidR="00282CFA" w:rsidRPr="00AD6DE3" w:rsidRDefault="00282CFA" w:rsidP="00282CFA">
      <w:pPr>
        <w:pStyle w:val="NormalWeb"/>
        <w:numPr>
          <w:ilvl w:val="2"/>
          <w:numId w:val="2"/>
        </w:numPr>
        <w:spacing w:after="0" w:afterAutospacing="0" w:line="360" w:lineRule="auto"/>
        <w:ind w:left="851" w:hanging="284"/>
        <w:jc w:val="both"/>
        <w:rPr>
          <w:rFonts w:ascii="Avenir Next LT Pro" w:hAnsi="Avenir Next LT Pro"/>
          <w:color w:val="000000" w:themeColor="text1"/>
        </w:rPr>
      </w:pPr>
      <w:r w:rsidRPr="00AD6DE3">
        <w:rPr>
          <w:rFonts w:ascii="Avenir Next LT Pro" w:hAnsi="Avenir Next LT Pro"/>
          <w:color w:val="000000" w:themeColor="text1"/>
        </w:rPr>
        <w:t>Medidas de controle de engenharia de seguranc</w:t>
      </w:r>
      <w:r w:rsidRPr="00AD6DE3">
        <w:rPr>
          <w:rFonts w:ascii="Arial" w:hAnsi="Arial" w:cs="Arial"/>
          <w:color w:val="000000" w:themeColor="text1"/>
        </w:rPr>
        <w:t>̧</w:t>
      </w:r>
      <w:r w:rsidRPr="00AD6DE3">
        <w:rPr>
          <w:rFonts w:ascii="Avenir Next LT Pro" w:hAnsi="Avenir Next LT Pro"/>
          <w:color w:val="000000" w:themeColor="text1"/>
        </w:rPr>
        <w:t>a</w:t>
      </w:r>
    </w:p>
    <w:p w14:paraId="7372E45D" w14:textId="77777777" w:rsidR="00282CFA" w:rsidRPr="00AD6DE3" w:rsidRDefault="00282CFA" w:rsidP="00282CFA">
      <w:pPr>
        <w:pStyle w:val="NormalWeb"/>
        <w:numPr>
          <w:ilvl w:val="2"/>
          <w:numId w:val="2"/>
        </w:numPr>
        <w:spacing w:after="0" w:afterAutospacing="0" w:line="360" w:lineRule="auto"/>
        <w:ind w:left="851" w:hanging="284"/>
        <w:jc w:val="both"/>
        <w:rPr>
          <w:rFonts w:ascii="Avenir Next LT Pro" w:hAnsi="Avenir Next LT Pro"/>
          <w:color w:val="000000" w:themeColor="text1"/>
        </w:rPr>
      </w:pPr>
      <w:r w:rsidRPr="00AD6DE3">
        <w:rPr>
          <w:rFonts w:ascii="Avenir Next LT Pro" w:hAnsi="Avenir Next LT Pro"/>
          <w:color w:val="000000" w:themeColor="text1"/>
        </w:rPr>
        <w:lastRenderedPageBreak/>
        <w:t>Medidas de controle administrativas</w:t>
      </w:r>
    </w:p>
    <w:p w14:paraId="19AFC364" w14:textId="77777777" w:rsidR="00282CFA" w:rsidRPr="00AD6DE3" w:rsidRDefault="00282CFA" w:rsidP="00282CFA">
      <w:pPr>
        <w:pStyle w:val="NormalWeb"/>
        <w:numPr>
          <w:ilvl w:val="2"/>
          <w:numId w:val="2"/>
        </w:numPr>
        <w:spacing w:after="0" w:afterAutospacing="0" w:line="360" w:lineRule="auto"/>
        <w:ind w:left="851" w:hanging="284"/>
        <w:jc w:val="both"/>
        <w:rPr>
          <w:rFonts w:ascii="Avenir Next LT Pro" w:hAnsi="Avenir Next LT Pro"/>
          <w:color w:val="000000" w:themeColor="text1"/>
        </w:rPr>
      </w:pPr>
      <w:r w:rsidRPr="00AD6DE3">
        <w:rPr>
          <w:rFonts w:ascii="Avenir Next LT Pro" w:hAnsi="Avenir Next LT Pro"/>
          <w:color w:val="000000" w:themeColor="text1"/>
        </w:rPr>
        <w:t>Práticas de seguranc</w:t>
      </w:r>
      <w:r w:rsidRPr="00AD6DE3">
        <w:rPr>
          <w:rFonts w:ascii="Arial" w:hAnsi="Arial" w:cs="Arial"/>
          <w:color w:val="000000" w:themeColor="text1"/>
        </w:rPr>
        <w:t>̧</w:t>
      </w:r>
      <w:r w:rsidRPr="00AD6DE3">
        <w:rPr>
          <w:rFonts w:ascii="Avenir Next LT Pro" w:hAnsi="Avenir Next LT Pro"/>
          <w:color w:val="000000" w:themeColor="text1"/>
        </w:rPr>
        <w:t>a no trabalho</w:t>
      </w:r>
    </w:p>
    <w:p w14:paraId="06E793B2" w14:textId="77777777" w:rsidR="00282CFA" w:rsidRPr="00AD6DE3" w:rsidRDefault="00282CFA" w:rsidP="00282CFA">
      <w:pPr>
        <w:pStyle w:val="NormalWeb"/>
        <w:numPr>
          <w:ilvl w:val="2"/>
          <w:numId w:val="2"/>
        </w:numPr>
        <w:spacing w:line="360" w:lineRule="auto"/>
        <w:ind w:left="851" w:hanging="284"/>
        <w:jc w:val="both"/>
        <w:rPr>
          <w:rFonts w:ascii="Avenir Next LT Pro" w:hAnsi="Avenir Next LT Pro"/>
          <w:color w:val="000000" w:themeColor="text1"/>
        </w:rPr>
      </w:pPr>
      <w:r w:rsidRPr="00AD6DE3">
        <w:rPr>
          <w:rFonts w:ascii="Avenir Next LT Pro" w:hAnsi="Avenir Next LT Pro"/>
          <w:color w:val="000000" w:themeColor="text1"/>
        </w:rPr>
        <w:t>Equipamentos de protec</w:t>
      </w:r>
      <w:r w:rsidRPr="00AD6DE3">
        <w:rPr>
          <w:rFonts w:ascii="Arial" w:hAnsi="Arial" w:cs="Arial"/>
          <w:color w:val="000000" w:themeColor="text1"/>
        </w:rPr>
        <w:t>̧</w:t>
      </w:r>
      <w:r w:rsidRPr="00AD6DE3">
        <w:rPr>
          <w:rFonts w:ascii="Avenir Next LT Pro" w:hAnsi="Avenir Next LT Pro"/>
          <w:color w:val="000000" w:themeColor="text1"/>
        </w:rPr>
        <w:t>ão individual</w:t>
      </w:r>
    </w:p>
    <w:p w14:paraId="7D19C843" w14:textId="77777777" w:rsidR="00282CFA" w:rsidRPr="00AD6DE3" w:rsidRDefault="00282CFA" w:rsidP="00282CFA">
      <w:pPr>
        <w:pStyle w:val="NormalWeb"/>
        <w:spacing w:before="0" w:beforeAutospacing="0" w:after="0" w:afterAutospacing="0" w:line="360" w:lineRule="auto"/>
        <w:ind w:firstLine="284"/>
        <w:jc w:val="both"/>
        <w:rPr>
          <w:rFonts w:ascii="Avenir Next LT Pro" w:hAnsi="Avenir Next LT Pro"/>
          <w:b/>
          <w:bCs/>
          <w:color w:val="000000" w:themeColor="text1"/>
        </w:rPr>
      </w:pPr>
      <w:r w:rsidRPr="00AD6DE3">
        <w:rPr>
          <w:rFonts w:ascii="Avenir Next LT Pro" w:hAnsi="Avenir Next LT Pro"/>
          <w:b/>
          <w:bCs/>
          <w:color w:val="000000" w:themeColor="text1"/>
        </w:rPr>
        <w:t>Medidas preventivas a adotar COVID-19</w:t>
      </w:r>
    </w:p>
    <w:p w14:paraId="61249FCF" w14:textId="77777777" w:rsidR="00282CFA" w:rsidRPr="00AD6DE3" w:rsidRDefault="00282CFA" w:rsidP="00282CFA">
      <w:pPr>
        <w:pStyle w:val="NormalWeb"/>
        <w:spacing w:before="0" w:beforeAutospacing="0" w:after="0" w:afterAutospacing="0" w:line="360" w:lineRule="auto"/>
        <w:ind w:firstLine="284"/>
        <w:jc w:val="both"/>
        <w:rPr>
          <w:rFonts w:ascii="Avenir Next LT Pro" w:hAnsi="Avenir Next LT Pro"/>
          <w:color w:val="000000" w:themeColor="text1"/>
        </w:rPr>
      </w:pPr>
      <w:r w:rsidRPr="00AD6DE3">
        <w:rPr>
          <w:rFonts w:ascii="Avenir Next LT Pro" w:hAnsi="Avenir Next LT Pro"/>
          <w:b/>
          <w:bCs/>
          <w:color w:val="000000" w:themeColor="text1"/>
        </w:rPr>
        <w:t xml:space="preserve">Medidas de Engenharia </w:t>
      </w:r>
    </w:p>
    <w:p w14:paraId="5513B093" w14:textId="77777777" w:rsidR="00282CFA" w:rsidRPr="00AD6DE3" w:rsidRDefault="00282CFA" w:rsidP="00282CFA">
      <w:pPr>
        <w:pStyle w:val="NormalWeb"/>
        <w:spacing w:before="0" w:beforeAutospacing="0" w:after="0" w:afterAutospacing="0" w:line="360" w:lineRule="auto"/>
        <w:ind w:firstLine="284"/>
        <w:jc w:val="both"/>
        <w:rPr>
          <w:rFonts w:ascii="Avenir Next LT Pro" w:hAnsi="Avenir Next LT Pro"/>
          <w:color w:val="000000" w:themeColor="text1"/>
        </w:rPr>
      </w:pPr>
      <w:r w:rsidRPr="00AD6DE3">
        <w:rPr>
          <w:rFonts w:ascii="Avenir Next LT Pro" w:hAnsi="Avenir Next LT Pro"/>
          <w:color w:val="000000" w:themeColor="text1"/>
        </w:rPr>
        <w:t>Esse tipo de medida não depende do comportamento dos trabalhadores e de modo geral são mais custo-efetivas. São exemplos de medidas de engenharia para prevenc</w:t>
      </w:r>
      <w:r w:rsidRPr="00AD6DE3">
        <w:rPr>
          <w:rFonts w:ascii="Arial" w:hAnsi="Arial" w:cs="Arial"/>
          <w:color w:val="000000" w:themeColor="text1"/>
        </w:rPr>
        <w:t>̧</w:t>
      </w:r>
      <w:r w:rsidRPr="00AD6DE3">
        <w:rPr>
          <w:rFonts w:ascii="Avenir Next LT Pro" w:hAnsi="Avenir Next LT Pro"/>
          <w:color w:val="000000" w:themeColor="text1"/>
        </w:rPr>
        <w:t>ão de riscos relacionados à Covid-19;</w:t>
      </w:r>
    </w:p>
    <w:p w14:paraId="6F69D236" w14:textId="77777777" w:rsidR="00282CFA" w:rsidRPr="00AD6DE3" w:rsidRDefault="00282CFA" w:rsidP="00282CFA">
      <w:pPr>
        <w:pStyle w:val="NormalWeb"/>
        <w:numPr>
          <w:ilvl w:val="0"/>
          <w:numId w:val="8"/>
        </w:numPr>
        <w:spacing w:after="0" w:afterAutospacing="0" w:line="360" w:lineRule="auto"/>
        <w:jc w:val="both"/>
        <w:rPr>
          <w:rFonts w:ascii="Avenir Next LT Pro" w:hAnsi="Avenir Next LT Pro"/>
          <w:color w:val="000000" w:themeColor="text1"/>
        </w:rPr>
      </w:pPr>
      <w:r w:rsidRPr="00AD6DE3">
        <w:rPr>
          <w:rFonts w:ascii="Avenir Next LT Pro" w:hAnsi="Avenir Next LT Pro"/>
          <w:color w:val="000000" w:themeColor="text1"/>
        </w:rPr>
        <w:t>Instalac</w:t>
      </w:r>
      <w:r w:rsidRPr="00AD6DE3">
        <w:rPr>
          <w:rFonts w:ascii="Arial" w:hAnsi="Arial" w:cs="Arial"/>
          <w:color w:val="000000" w:themeColor="text1"/>
        </w:rPr>
        <w:t>̧</w:t>
      </w:r>
      <w:r w:rsidRPr="00AD6DE3">
        <w:rPr>
          <w:rFonts w:ascii="Avenir Next LT Pro" w:hAnsi="Avenir Next LT Pro"/>
          <w:color w:val="000000" w:themeColor="text1"/>
        </w:rPr>
        <w:t>ão de filtros de ar condicionado que contribuem para desinfetar o ambiente;</w:t>
      </w:r>
    </w:p>
    <w:p w14:paraId="49B26784" w14:textId="77777777" w:rsidR="00282CFA" w:rsidRPr="00AD6DE3" w:rsidRDefault="00282CFA" w:rsidP="00282CFA">
      <w:pPr>
        <w:pStyle w:val="NormalWeb"/>
        <w:numPr>
          <w:ilvl w:val="0"/>
          <w:numId w:val="8"/>
        </w:numPr>
        <w:spacing w:after="0" w:afterAutospacing="0" w:line="360" w:lineRule="auto"/>
        <w:jc w:val="both"/>
        <w:rPr>
          <w:rFonts w:ascii="Avenir Next LT Pro" w:hAnsi="Avenir Next LT Pro"/>
          <w:color w:val="000000" w:themeColor="text1"/>
        </w:rPr>
      </w:pPr>
      <w:r w:rsidRPr="00AD6DE3">
        <w:rPr>
          <w:rFonts w:ascii="Avenir Next LT Pro" w:hAnsi="Avenir Next LT Pro"/>
          <w:color w:val="000000" w:themeColor="text1"/>
        </w:rPr>
        <w:t>Aumento da ventilac</w:t>
      </w:r>
      <w:r w:rsidRPr="00AD6DE3">
        <w:rPr>
          <w:rFonts w:ascii="Arial" w:hAnsi="Arial" w:cs="Arial"/>
          <w:color w:val="000000" w:themeColor="text1"/>
        </w:rPr>
        <w:t>̧</w:t>
      </w:r>
      <w:r w:rsidRPr="00AD6DE3">
        <w:rPr>
          <w:rFonts w:ascii="Avenir Next LT Pro" w:hAnsi="Avenir Next LT Pro"/>
          <w:color w:val="000000" w:themeColor="text1"/>
        </w:rPr>
        <w:t>ão no ambiente;</w:t>
      </w:r>
    </w:p>
    <w:p w14:paraId="5C39FD35" w14:textId="77777777" w:rsidR="00282CFA" w:rsidRPr="00AD6DE3" w:rsidRDefault="00282CFA" w:rsidP="00282CFA">
      <w:pPr>
        <w:pStyle w:val="NormalWeb"/>
        <w:numPr>
          <w:ilvl w:val="0"/>
          <w:numId w:val="8"/>
        </w:numPr>
        <w:spacing w:after="0" w:afterAutospacing="0" w:line="360" w:lineRule="auto"/>
        <w:jc w:val="both"/>
        <w:rPr>
          <w:rFonts w:ascii="Avenir Next LT Pro" w:hAnsi="Avenir Next LT Pro"/>
          <w:color w:val="000000" w:themeColor="text1"/>
        </w:rPr>
      </w:pPr>
      <w:r w:rsidRPr="00AD6DE3">
        <w:rPr>
          <w:rFonts w:ascii="Avenir Next LT Pro" w:hAnsi="Avenir Next LT Pro"/>
          <w:color w:val="000000" w:themeColor="text1"/>
        </w:rPr>
        <w:t>Instalac</w:t>
      </w:r>
      <w:r w:rsidRPr="00AD6DE3">
        <w:rPr>
          <w:rFonts w:ascii="Arial" w:hAnsi="Arial" w:cs="Arial"/>
          <w:color w:val="000000" w:themeColor="text1"/>
        </w:rPr>
        <w:t>̧</w:t>
      </w:r>
      <w:r w:rsidRPr="00AD6DE3">
        <w:rPr>
          <w:rFonts w:ascii="Avenir Next LT Pro" w:hAnsi="Avenir Next LT Pro"/>
          <w:color w:val="000000" w:themeColor="text1"/>
        </w:rPr>
        <w:t xml:space="preserve">ão de barreiras físicas (cortinas de plástico, janelas de </w:t>
      </w:r>
      <w:r w:rsidRPr="00AD6DE3">
        <w:rPr>
          <w:rFonts w:ascii="Avenir Next LT Pro" w:hAnsi="Avenir Next LT Pro"/>
          <w:i/>
          <w:iCs/>
          <w:color w:val="000000" w:themeColor="text1"/>
        </w:rPr>
        <w:t>drive-through</w:t>
      </w:r>
      <w:r w:rsidRPr="00AD6DE3">
        <w:rPr>
          <w:rFonts w:ascii="Avenir Next LT Pro" w:hAnsi="Avenir Next LT Pro"/>
          <w:color w:val="000000" w:themeColor="text1"/>
        </w:rPr>
        <w:t>) que protegem contra respingos com secrec</w:t>
      </w:r>
      <w:r w:rsidRPr="00AD6DE3">
        <w:rPr>
          <w:rFonts w:ascii="Arial" w:hAnsi="Arial" w:cs="Arial"/>
          <w:color w:val="000000" w:themeColor="text1"/>
        </w:rPr>
        <w:t>̧</w:t>
      </w:r>
      <w:r w:rsidRPr="00AD6DE3">
        <w:rPr>
          <w:rFonts w:ascii="Avenir Next LT Pro" w:hAnsi="Avenir Next LT Pro"/>
          <w:color w:val="000000" w:themeColor="text1"/>
        </w:rPr>
        <w:t>ões respiratórias de outras pessoas;</w:t>
      </w:r>
    </w:p>
    <w:p w14:paraId="37B3B452" w14:textId="77777777" w:rsidR="00282CFA" w:rsidRPr="00AD6DE3" w:rsidRDefault="00282CFA" w:rsidP="00282CFA">
      <w:pPr>
        <w:pStyle w:val="NormalWeb"/>
        <w:numPr>
          <w:ilvl w:val="0"/>
          <w:numId w:val="8"/>
        </w:numPr>
        <w:spacing w:after="0" w:afterAutospacing="0" w:line="360" w:lineRule="auto"/>
        <w:jc w:val="both"/>
        <w:rPr>
          <w:rFonts w:ascii="Avenir Next LT Pro" w:hAnsi="Avenir Next LT Pro"/>
          <w:color w:val="000000" w:themeColor="text1"/>
        </w:rPr>
      </w:pPr>
      <w:r w:rsidRPr="00AD6DE3">
        <w:rPr>
          <w:rFonts w:ascii="Avenir Next LT Pro" w:hAnsi="Avenir Next LT Pro"/>
          <w:color w:val="000000" w:themeColor="text1"/>
        </w:rPr>
        <w:t>Ventilac</w:t>
      </w:r>
      <w:r w:rsidRPr="00AD6DE3">
        <w:rPr>
          <w:rFonts w:ascii="Arial" w:hAnsi="Arial" w:cs="Arial"/>
          <w:color w:val="000000" w:themeColor="text1"/>
        </w:rPr>
        <w:t>̧</w:t>
      </w:r>
      <w:r w:rsidRPr="00AD6DE3">
        <w:rPr>
          <w:rFonts w:ascii="Avenir Next LT Pro" w:hAnsi="Avenir Next LT Pro"/>
          <w:color w:val="000000" w:themeColor="text1"/>
        </w:rPr>
        <w:t>ão especializada por pressão negativa em ambientes de assiste</w:t>
      </w:r>
      <w:r w:rsidRPr="00AD6DE3">
        <w:rPr>
          <w:rFonts w:ascii="Arial" w:hAnsi="Arial" w:cs="Arial"/>
          <w:color w:val="000000" w:themeColor="text1"/>
        </w:rPr>
        <w:t>̂</w:t>
      </w:r>
      <w:r w:rsidRPr="00AD6DE3">
        <w:rPr>
          <w:rFonts w:ascii="Avenir Next LT Pro" w:hAnsi="Avenir Next LT Pro"/>
          <w:color w:val="000000" w:themeColor="text1"/>
        </w:rPr>
        <w:t xml:space="preserve">ncia médica, por exemplo. </w:t>
      </w:r>
    </w:p>
    <w:p w14:paraId="04196E02" w14:textId="77777777" w:rsidR="00282CFA" w:rsidRPr="00AD6DE3" w:rsidRDefault="00282CFA" w:rsidP="00282CFA">
      <w:pPr>
        <w:pStyle w:val="NormalWeb"/>
        <w:spacing w:after="0" w:afterAutospacing="0" w:line="360" w:lineRule="auto"/>
        <w:ind w:firstLine="284"/>
        <w:jc w:val="both"/>
        <w:rPr>
          <w:rFonts w:ascii="Avenir Next LT Pro" w:hAnsi="Avenir Next LT Pro"/>
          <w:color w:val="000000" w:themeColor="text1"/>
        </w:rPr>
      </w:pPr>
      <w:r w:rsidRPr="00AD6DE3">
        <w:rPr>
          <w:rFonts w:ascii="Avenir Next LT Pro" w:hAnsi="Avenir Next LT Pro"/>
          <w:b/>
          <w:bCs/>
          <w:color w:val="000000" w:themeColor="text1"/>
        </w:rPr>
        <w:t xml:space="preserve">Medidas de controle administrativo </w:t>
      </w:r>
    </w:p>
    <w:p w14:paraId="5E9DE963" w14:textId="77777777" w:rsidR="00282CFA" w:rsidRPr="00AD6DE3" w:rsidRDefault="00282CFA" w:rsidP="00282CFA">
      <w:pPr>
        <w:spacing w:line="360" w:lineRule="auto"/>
        <w:ind w:firstLine="284"/>
        <w:jc w:val="both"/>
        <w:rPr>
          <w:rFonts w:ascii="Avenir Next LT Pro" w:hAnsi="Avenir Next LT Pro"/>
          <w:color w:val="000000" w:themeColor="text1"/>
        </w:rPr>
      </w:pPr>
      <w:r w:rsidRPr="00AD6DE3">
        <w:rPr>
          <w:rFonts w:ascii="Avenir Next LT Pro" w:hAnsi="Avenir Next LT Pro"/>
          <w:color w:val="000000" w:themeColor="text1"/>
        </w:rPr>
        <w:t>Esse tipo de medida requer envolvimento do trabalhador e da empresa. São mudanc</w:t>
      </w:r>
      <w:r w:rsidRPr="00AD6DE3">
        <w:rPr>
          <w:rFonts w:ascii="Arial" w:hAnsi="Arial" w:cs="Arial"/>
          <w:color w:val="000000" w:themeColor="text1"/>
        </w:rPr>
        <w:t>̧</w:t>
      </w:r>
      <w:r w:rsidRPr="00AD6DE3">
        <w:rPr>
          <w:rFonts w:ascii="Avenir Next LT Pro" w:hAnsi="Avenir Next LT Pro"/>
          <w:color w:val="000000" w:themeColor="text1"/>
        </w:rPr>
        <w:t>as nas políticas e procedimentos, que visam reduzir a exposic</w:t>
      </w:r>
      <w:r w:rsidRPr="00AD6DE3">
        <w:rPr>
          <w:rFonts w:ascii="Arial" w:hAnsi="Arial" w:cs="Arial"/>
          <w:color w:val="000000" w:themeColor="text1"/>
        </w:rPr>
        <w:t>̧</w:t>
      </w:r>
      <w:r w:rsidRPr="00AD6DE3">
        <w:rPr>
          <w:rFonts w:ascii="Avenir Next LT Pro" w:hAnsi="Avenir Next LT Pro"/>
          <w:color w:val="000000" w:themeColor="text1"/>
        </w:rPr>
        <w:t xml:space="preserve">ão ao risco. Os exemplos listados são sugestões que devem ser avaliadas de acordo com as peculiaridades de cada empresa: </w:t>
      </w:r>
    </w:p>
    <w:p w14:paraId="6B0F70AD" w14:textId="77777777" w:rsidR="00282CFA" w:rsidRPr="00AD6DE3" w:rsidRDefault="00282CFA" w:rsidP="00282CFA">
      <w:pPr>
        <w:numPr>
          <w:ilvl w:val="0"/>
          <w:numId w:val="3"/>
        </w:numPr>
        <w:spacing w:line="360" w:lineRule="auto"/>
        <w:jc w:val="both"/>
        <w:rPr>
          <w:rFonts w:ascii="Avenir Next LT Pro" w:hAnsi="Avenir Next LT Pro"/>
          <w:color w:val="000000" w:themeColor="text1"/>
        </w:rPr>
      </w:pPr>
      <w:r w:rsidRPr="00AD6DE3">
        <w:rPr>
          <w:rFonts w:ascii="Avenir Next LT Pro" w:hAnsi="Avenir Next LT Pro"/>
          <w:color w:val="000000" w:themeColor="text1"/>
        </w:rPr>
        <w:t xml:space="preserve">Solicitar aos trabalhadores doentes a ficar em casa; </w:t>
      </w:r>
    </w:p>
    <w:p w14:paraId="4A628466" w14:textId="77777777" w:rsidR="00282CFA" w:rsidRPr="00AD6DE3" w:rsidRDefault="00282CFA" w:rsidP="00282CFA">
      <w:pPr>
        <w:numPr>
          <w:ilvl w:val="0"/>
          <w:numId w:val="3"/>
        </w:numPr>
        <w:spacing w:line="360" w:lineRule="auto"/>
        <w:jc w:val="both"/>
        <w:rPr>
          <w:rFonts w:ascii="Avenir Next LT Pro" w:hAnsi="Avenir Next LT Pro"/>
          <w:color w:val="000000" w:themeColor="text1"/>
        </w:rPr>
      </w:pPr>
      <w:r w:rsidRPr="00AD6DE3">
        <w:rPr>
          <w:rFonts w:ascii="Avenir Next LT Pro" w:hAnsi="Avenir Next LT Pro"/>
          <w:color w:val="000000" w:themeColor="text1"/>
        </w:rPr>
        <w:t xml:space="preserve">Reduzir contato entre trabalhadores/ clientes. </w:t>
      </w:r>
    </w:p>
    <w:p w14:paraId="407E1818" w14:textId="77777777" w:rsidR="00282CFA" w:rsidRPr="00AD6DE3" w:rsidRDefault="00282CFA" w:rsidP="00282CFA">
      <w:pPr>
        <w:numPr>
          <w:ilvl w:val="0"/>
          <w:numId w:val="3"/>
        </w:numPr>
        <w:spacing w:line="360" w:lineRule="auto"/>
        <w:jc w:val="both"/>
        <w:rPr>
          <w:rFonts w:ascii="Avenir Next LT Pro" w:hAnsi="Avenir Next LT Pro"/>
          <w:color w:val="000000" w:themeColor="text1"/>
        </w:rPr>
      </w:pPr>
      <w:r w:rsidRPr="00AD6DE3">
        <w:rPr>
          <w:rFonts w:ascii="Avenir Next LT Pro" w:hAnsi="Avenir Next LT Pro"/>
          <w:color w:val="000000" w:themeColor="text1"/>
        </w:rPr>
        <w:t>Substituir situac</w:t>
      </w:r>
      <w:r w:rsidRPr="00AD6DE3">
        <w:rPr>
          <w:rFonts w:ascii="Arial" w:hAnsi="Arial" w:cs="Arial"/>
          <w:color w:val="000000" w:themeColor="text1"/>
        </w:rPr>
        <w:t>̧</w:t>
      </w:r>
      <w:r w:rsidRPr="00AD6DE3">
        <w:rPr>
          <w:rFonts w:ascii="Avenir Next LT Pro" w:hAnsi="Avenir Next LT Pro"/>
          <w:color w:val="000000" w:themeColor="text1"/>
        </w:rPr>
        <w:t>ões de contato presencial por virtual (teletrabalho, mesmo quando no ambiente de trabalho).</w:t>
      </w:r>
    </w:p>
    <w:p w14:paraId="406F1ECB" w14:textId="77777777" w:rsidR="00282CFA" w:rsidRPr="00AD6DE3" w:rsidRDefault="00282CFA" w:rsidP="00282CFA">
      <w:pPr>
        <w:numPr>
          <w:ilvl w:val="0"/>
          <w:numId w:val="3"/>
        </w:numPr>
        <w:spacing w:line="360" w:lineRule="auto"/>
        <w:jc w:val="both"/>
        <w:rPr>
          <w:rFonts w:ascii="Avenir Next LT Pro" w:hAnsi="Avenir Next LT Pro"/>
          <w:color w:val="000000" w:themeColor="text1"/>
        </w:rPr>
      </w:pPr>
      <w:r w:rsidRPr="00AD6DE3">
        <w:rPr>
          <w:rFonts w:ascii="Avenir Next LT Pro" w:hAnsi="Avenir Next LT Pro"/>
          <w:color w:val="000000" w:themeColor="text1"/>
        </w:rPr>
        <w:t>Estabelecer dias de trabalho alternados ou novos turnos para reduzir o número de pessoas presentes no ambiente laboral ao mesmo tempo e aumentar a dista</w:t>
      </w:r>
      <w:r w:rsidRPr="00AD6DE3">
        <w:rPr>
          <w:rFonts w:ascii="Arial" w:hAnsi="Arial" w:cs="Arial"/>
          <w:color w:val="000000" w:themeColor="text1"/>
        </w:rPr>
        <w:t>̂</w:t>
      </w:r>
      <w:r w:rsidRPr="00AD6DE3">
        <w:rPr>
          <w:rFonts w:ascii="Avenir Next LT Pro" w:hAnsi="Avenir Next LT Pro"/>
          <w:color w:val="000000" w:themeColor="text1"/>
        </w:rPr>
        <w:t xml:space="preserve">ncia física entre eles. </w:t>
      </w:r>
    </w:p>
    <w:p w14:paraId="01FD35EE" w14:textId="77777777" w:rsidR="00282CFA" w:rsidRPr="00AD6DE3" w:rsidRDefault="00282CFA" w:rsidP="00282CFA">
      <w:pPr>
        <w:numPr>
          <w:ilvl w:val="0"/>
          <w:numId w:val="4"/>
        </w:numPr>
        <w:spacing w:line="360" w:lineRule="auto"/>
        <w:jc w:val="both"/>
        <w:rPr>
          <w:rFonts w:ascii="Avenir Next LT Pro" w:hAnsi="Avenir Next LT Pro"/>
          <w:color w:val="000000" w:themeColor="text1"/>
        </w:rPr>
      </w:pPr>
      <w:r w:rsidRPr="00AD6DE3">
        <w:rPr>
          <w:rFonts w:ascii="Avenir Next LT Pro" w:hAnsi="Avenir Next LT Pro"/>
          <w:color w:val="000000" w:themeColor="text1"/>
        </w:rPr>
        <w:t xml:space="preserve">Reduzir deslocamentos e viagens não essenciais durante a pandemia. </w:t>
      </w:r>
    </w:p>
    <w:p w14:paraId="6A0A9951" w14:textId="77777777" w:rsidR="00282CFA" w:rsidRPr="00AD6DE3" w:rsidRDefault="00282CFA" w:rsidP="00282CFA">
      <w:pPr>
        <w:numPr>
          <w:ilvl w:val="0"/>
          <w:numId w:val="4"/>
        </w:numPr>
        <w:spacing w:line="360" w:lineRule="auto"/>
        <w:jc w:val="both"/>
        <w:rPr>
          <w:rFonts w:ascii="Avenir Next LT Pro" w:hAnsi="Avenir Next LT Pro"/>
          <w:color w:val="000000" w:themeColor="text1"/>
        </w:rPr>
      </w:pPr>
      <w:r w:rsidRPr="00AD6DE3">
        <w:rPr>
          <w:rFonts w:ascii="Avenir Next LT Pro" w:hAnsi="Avenir Next LT Pro"/>
          <w:color w:val="000000" w:themeColor="text1"/>
        </w:rPr>
        <w:lastRenderedPageBreak/>
        <w:t>Desenvolver planos de emergência de comunicac</w:t>
      </w:r>
      <w:r w:rsidRPr="00AD6DE3">
        <w:rPr>
          <w:rFonts w:ascii="Arial" w:hAnsi="Arial" w:cs="Arial"/>
          <w:color w:val="000000" w:themeColor="text1"/>
        </w:rPr>
        <w:t>̧</w:t>
      </w:r>
      <w:r w:rsidRPr="00AD6DE3">
        <w:rPr>
          <w:rFonts w:ascii="Avenir Next LT Pro" w:hAnsi="Avenir Next LT Pro"/>
          <w:color w:val="000000" w:themeColor="text1"/>
        </w:rPr>
        <w:t>ão como f</w:t>
      </w:r>
      <w:r w:rsidRPr="00AD6DE3">
        <w:rPr>
          <w:rFonts w:ascii="Avenir Next LT Pro" w:hAnsi="Avenir Next LT Pro" w:cs="Avenir Next LT Pro"/>
          <w:color w:val="000000" w:themeColor="text1"/>
        </w:rPr>
        <w:t>ó</w:t>
      </w:r>
      <w:r w:rsidRPr="00AD6DE3">
        <w:rPr>
          <w:rFonts w:ascii="Avenir Next LT Pro" w:hAnsi="Avenir Next LT Pro"/>
          <w:color w:val="000000" w:themeColor="text1"/>
        </w:rPr>
        <w:t>runs informativos, cdesenvolvimento do trabalho online e comunicac</w:t>
      </w:r>
      <w:r w:rsidRPr="00AD6DE3">
        <w:rPr>
          <w:rFonts w:ascii="Arial" w:hAnsi="Arial" w:cs="Arial"/>
          <w:color w:val="000000" w:themeColor="text1"/>
        </w:rPr>
        <w:t>̧</w:t>
      </w:r>
      <w:r w:rsidRPr="00AD6DE3">
        <w:rPr>
          <w:rFonts w:ascii="Avenir Next LT Pro" w:hAnsi="Avenir Next LT Pro"/>
          <w:color w:val="000000" w:themeColor="text1"/>
        </w:rPr>
        <w:t>ão virtual sobre a Covid-19 e formas de prevenc</w:t>
      </w:r>
      <w:r w:rsidRPr="00AD6DE3">
        <w:rPr>
          <w:rFonts w:ascii="Arial" w:hAnsi="Arial" w:cs="Arial"/>
          <w:color w:val="000000" w:themeColor="text1"/>
        </w:rPr>
        <w:t>̧</w:t>
      </w:r>
      <w:r w:rsidRPr="00AD6DE3">
        <w:rPr>
          <w:rFonts w:ascii="Avenir Next LT Pro" w:hAnsi="Avenir Next LT Pro"/>
          <w:color w:val="000000" w:themeColor="text1"/>
        </w:rPr>
        <w:t>ão.</w:t>
      </w:r>
    </w:p>
    <w:p w14:paraId="33A89890" w14:textId="77777777" w:rsidR="00282CFA" w:rsidRPr="00AD6DE3" w:rsidRDefault="00282CFA" w:rsidP="00282CFA">
      <w:pPr>
        <w:numPr>
          <w:ilvl w:val="0"/>
          <w:numId w:val="4"/>
        </w:numPr>
        <w:spacing w:line="360" w:lineRule="auto"/>
        <w:jc w:val="both"/>
        <w:rPr>
          <w:rFonts w:ascii="Avenir Next LT Pro" w:hAnsi="Avenir Next LT Pro"/>
          <w:color w:val="000000" w:themeColor="text1"/>
        </w:rPr>
      </w:pPr>
      <w:r w:rsidRPr="00AD6DE3">
        <w:rPr>
          <w:rFonts w:ascii="Avenir Next LT Pro" w:hAnsi="Avenir Next LT Pro"/>
          <w:color w:val="000000" w:themeColor="text1"/>
        </w:rPr>
        <w:t>Ponderar o adiamento de procedimentos de saúde ocupacional não urgentes, para priorizar o atendimento às questões relacionadas à pandemia.</w:t>
      </w:r>
    </w:p>
    <w:p w14:paraId="65F19883" w14:textId="77777777" w:rsidR="00282CFA" w:rsidRPr="00AD6DE3" w:rsidRDefault="00282CFA" w:rsidP="00282CFA">
      <w:pPr>
        <w:spacing w:line="360" w:lineRule="auto"/>
        <w:ind w:left="720"/>
        <w:jc w:val="both"/>
        <w:rPr>
          <w:rFonts w:ascii="Avenir Next LT Pro" w:hAnsi="Avenir Next LT Pro"/>
          <w:color w:val="000000" w:themeColor="text1"/>
        </w:rPr>
      </w:pPr>
      <w:r w:rsidRPr="00AD6DE3">
        <w:rPr>
          <w:rFonts w:ascii="Avenir Next LT Pro" w:hAnsi="Avenir Next LT Pro"/>
          <w:color w:val="000000" w:themeColor="text1"/>
        </w:rPr>
        <w:t xml:space="preserve"> </w:t>
      </w:r>
    </w:p>
    <w:p w14:paraId="0074CF62" w14:textId="77777777" w:rsidR="00282CFA" w:rsidRPr="00AD6DE3" w:rsidRDefault="00282CFA" w:rsidP="00282CFA">
      <w:pPr>
        <w:spacing w:line="360" w:lineRule="auto"/>
        <w:ind w:firstLine="360"/>
        <w:jc w:val="both"/>
        <w:rPr>
          <w:rFonts w:ascii="Avenir Next LT Pro" w:hAnsi="Avenir Next LT Pro"/>
          <w:color w:val="000000" w:themeColor="text1"/>
        </w:rPr>
      </w:pPr>
      <w:r w:rsidRPr="00AD6DE3">
        <w:rPr>
          <w:rFonts w:ascii="Avenir Next LT Pro" w:hAnsi="Avenir Next LT Pro"/>
          <w:b/>
          <w:bCs/>
          <w:color w:val="000000" w:themeColor="text1"/>
        </w:rPr>
        <w:t xml:space="preserve">Práticas de trabalho seguro </w:t>
      </w:r>
    </w:p>
    <w:p w14:paraId="1C448466" w14:textId="77777777" w:rsidR="00282CFA" w:rsidRPr="00AD6DE3" w:rsidRDefault="00282CFA" w:rsidP="00282CFA">
      <w:pPr>
        <w:spacing w:line="360" w:lineRule="auto"/>
        <w:ind w:firstLine="360"/>
        <w:jc w:val="both"/>
        <w:rPr>
          <w:rFonts w:ascii="Avenir Next LT Pro" w:hAnsi="Avenir Next LT Pro"/>
          <w:color w:val="000000" w:themeColor="text1"/>
        </w:rPr>
      </w:pPr>
      <w:r w:rsidRPr="00AD6DE3">
        <w:rPr>
          <w:rFonts w:ascii="Avenir Next LT Pro" w:hAnsi="Avenir Next LT Pro"/>
          <w:color w:val="000000" w:themeColor="text1"/>
        </w:rPr>
        <w:t>Essas práticas incluem procedimentos para reduzir o tempo, freque</w:t>
      </w:r>
      <w:r w:rsidRPr="00AD6DE3">
        <w:rPr>
          <w:rFonts w:ascii="Arial" w:hAnsi="Arial" w:cs="Arial"/>
          <w:color w:val="000000" w:themeColor="text1"/>
        </w:rPr>
        <w:t>̂</w:t>
      </w:r>
      <w:r w:rsidRPr="00AD6DE3">
        <w:rPr>
          <w:rFonts w:ascii="Avenir Next LT Pro" w:hAnsi="Avenir Next LT Pro"/>
          <w:color w:val="000000" w:themeColor="text1"/>
        </w:rPr>
        <w:t>ncia e intensidade de exposic</w:t>
      </w:r>
      <w:r w:rsidRPr="00AD6DE3">
        <w:rPr>
          <w:rFonts w:ascii="Arial" w:hAnsi="Arial" w:cs="Arial"/>
          <w:color w:val="000000" w:themeColor="text1"/>
        </w:rPr>
        <w:t>̧</w:t>
      </w:r>
      <w:r w:rsidRPr="00AD6DE3">
        <w:rPr>
          <w:rFonts w:ascii="Avenir Next LT Pro" w:hAnsi="Avenir Next LT Pro"/>
          <w:color w:val="000000" w:themeColor="text1"/>
        </w:rPr>
        <w:t>ão ao risco, como:</w:t>
      </w:r>
    </w:p>
    <w:p w14:paraId="0B97ED77" w14:textId="77777777" w:rsidR="00282CFA" w:rsidRPr="00AD6DE3" w:rsidRDefault="00282CFA" w:rsidP="00282CFA">
      <w:pPr>
        <w:pStyle w:val="PargrafodaLista"/>
        <w:numPr>
          <w:ilvl w:val="0"/>
          <w:numId w:val="9"/>
        </w:numPr>
        <w:spacing w:line="360" w:lineRule="auto"/>
        <w:ind w:left="709" w:hanging="283"/>
        <w:jc w:val="both"/>
        <w:rPr>
          <w:rFonts w:ascii="Avenir Next LT Pro" w:hAnsi="Avenir Next LT Pro"/>
          <w:color w:val="000000" w:themeColor="text1"/>
        </w:rPr>
      </w:pPr>
      <w:r w:rsidRPr="00AD6DE3">
        <w:rPr>
          <w:rFonts w:ascii="Avenir Next LT Pro" w:hAnsi="Avenir Next LT Pro"/>
          <w:color w:val="000000" w:themeColor="text1"/>
        </w:rPr>
        <w:t>Disponibilizar acesso a material para higiene pessoal e dos equipamentos de trabalho: álcool em gel, equipamentos pessoais sem necessidade de compartilhamento.</w:t>
      </w:r>
    </w:p>
    <w:p w14:paraId="5E7D93E1" w14:textId="77777777" w:rsidR="00282CFA" w:rsidRPr="00AD6DE3" w:rsidRDefault="00282CFA" w:rsidP="00282CFA">
      <w:pPr>
        <w:pStyle w:val="PargrafodaLista"/>
        <w:numPr>
          <w:ilvl w:val="0"/>
          <w:numId w:val="9"/>
        </w:numPr>
        <w:spacing w:line="360" w:lineRule="auto"/>
        <w:ind w:left="709" w:hanging="283"/>
        <w:jc w:val="both"/>
        <w:rPr>
          <w:rFonts w:ascii="Avenir Next LT Pro" w:hAnsi="Avenir Next LT Pro"/>
          <w:color w:val="000000" w:themeColor="text1"/>
        </w:rPr>
      </w:pPr>
      <w:r w:rsidRPr="00AD6DE3">
        <w:rPr>
          <w:rFonts w:ascii="Avenir Next LT Pro" w:hAnsi="Avenir Next LT Pro"/>
          <w:color w:val="000000" w:themeColor="text1"/>
        </w:rPr>
        <w:t>Fixar em vários locais do ambiente laboral lembretes sobre as medidas de higiene e etiqueta respiratória.</w:t>
      </w:r>
    </w:p>
    <w:p w14:paraId="129F164A" w14:textId="77777777" w:rsidR="00282CFA" w:rsidRPr="00AD6DE3" w:rsidRDefault="00282CFA" w:rsidP="00282CFA">
      <w:pPr>
        <w:pStyle w:val="PargrafodaLista"/>
        <w:numPr>
          <w:ilvl w:val="0"/>
          <w:numId w:val="9"/>
        </w:numPr>
        <w:spacing w:line="360" w:lineRule="auto"/>
        <w:ind w:left="709" w:hanging="283"/>
        <w:jc w:val="both"/>
        <w:rPr>
          <w:rFonts w:ascii="Avenir Next LT Pro" w:hAnsi="Avenir Next LT Pro"/>
          <w:color w:val="000000" w:themeColor="text1"/>
        </w:rPr>
      </w:pPr>
      <w:r w:rsidRPr="00AD6DE3">
        <w:rPr>
          <w:rFonts w:ascii="Avenir Next LT Pro" w:hAnsi="Avenir Next LT Pro"/>
          <w:color w:val="000000" w:themeColor="text1"/>
        </w:rPr>
        <w:t>Criar protocolos de higienizac</w:t>
      </w:r>
      <w:r w:rsidRPr="00AD6DE3">
        <w:rPr>
          <w:rFonts w:ascii="Arial" w:hAnsi="Arial" w:cs="Arial"/>
          <w:color w:val="000000" w:themeColor="text1"/>
        </w:rPr>
        <w:t>̧</w:t>
      </w:r>
      <w:r w:rsidRPr="00AD6DE3">
        <w:rPr>
          <w:rFonts w:ascii="Avenir Next LT Pro" w:hAnsi="Avenir Next LT Pro"/>
          <w:color w:val="000000" w:themeColor="text1"/>
        </w:rPr>
        <w:t>ão sistemática.</w:t>
      </w:r>
    </w:p>
    <w:p w14:paraId="7C26D41E" w14:textId="77777777" w:rsidR="00282CFA" w:rsidRPr="00AD6DE3" w:rsidRDefault="00282CFA" w:rsidP="00282CFA">
      <w:pPr>
        <w:pStyle w:val="PargrafodaLista"/>
        <w:numPr>
          <w:ilvl w:val="0"/>
          <w:numId w:val="9"/>
        </w:numPr>
        <w:spacing w:line="360" w:lineRule="auto"/>
        <w:ind w:left="709" w:hanging="283"/>
        <w:jc w:val="both"/>
        <w:rPr>
          <w:rFonts w:ascii="Avenir Next LT Pro" w:hAnsi="Avenir Next LT Pro"/>
          <w:color w:val="000000" w:themeColor="text1"/>
        </w:rPr>
      </w:pPr>
      <w:r w:rsidRPr="00AD6DE3">
        <w:rPr>
          <w:rFonts w:ascii="Avenir Next LT Pro" w:hAnsi="Avenir Next LT Pro"/>
          <w:color w:val="000000" w:themeColor="text1"/>
        </w:rPr>
        <w:t>Uso de máscaras por pessoas com sintomatologia da doenc</w:t>
      </w:r>
      <w:r w:rsidRPr="00AD6DE3">
        <w:rPr>
          <w:rFonts w:ascii="Arial" w:hAnsi="Arial" w:cs="Arial"/>
          <w:color w:val="000000" w:themeColor="text1"/>
        </w:rPr>
        <w:t>̧</w:t>
      </w:r>
      <w:r w:rsidRPr="00AD6DE3">
        <w:rPr>
          <w:rFonts w:ascii="Avenir Next LT Pro" w:hAnsi="Avenir Next LT Pro"/>
          <w:color w:val="000000" w:themeColor="text1"/>
        </w:rPr>
        <w:t>a ou casos confirmados, com substituic</w:t>
      </w:r>
      <w:r w:rsidRPr="00AD6DE3">
        <w:rPr>
          <w:rFonts w:ascii="Arial" w:hAnsi="Arial" w:cs="Arial"/>
          <w:color w:val="000000" w:themeColor="text1"/>
        </w:rPr>
        <w:t>̧</w:t>
      </w:r>
      <w:r w:rsidRPr="00AD6DE3">
        <w:rPr>
          <w:rFonts w:ascii="Avenir Next LT Pro" w:hAnsi="Avenir Next LT Pro"/>
          <w:color w:val="000000" w:themeColor="text1"/>
        </w:rPr>
        <w:t xml:space="preserve">ão conforme manual do fabricante, visando criar uma barreira contra os respingos respiratórios. </w:t>
      </w:r>
    </w:p>
    <w:p w14:paraId="78A48EC9" w14:textId="77777777" w:rsidR="00282CFA" w:rsidRPr="00AD6DE3" w:rsidRDefault="00282CFA" w:rsidP="00282CFA">
      <w:pPr>
        <w:spacing w:line="360" w:lineRule="auto"/>
        <w:jc w:val="both"/>
        <w:rPr>
          <w:rFonts w:ascii="Avenir Next LT Pro" w:hAnsi="Avenir Next LT Pro"/>
          <w:b/>
          <w:bCs/>
          <w:color w:val="000000" w:themeColor="text1"/>
        </w:rPr>
      </w:pPr>
    </w:p>
    <w:p w14:paraId="5C06BA04" w14:textId="77777777" w:rsidR="00282CFA" w:rsidRPr="00AD6DE3" w:rsidRDefault="00282CFA" w:rsidP="00282CFA">
      <w:pPr>
        <w:spacing w:line="360" w:lineRule="auto"/>
        <w:ind w:firstLine="426"/>
        <w:jc w:val="both"/>
        <w:rPr>
          <w:rFonts w:ascii="Avenir Next LT Pro" w:hAnsi="Avenir Next LT Pro"/>
          <w:color w:val="000000" w:themeColor="text1"/>
        </w:rPr>
      </w:pPr>
      <w:r w:rsidRPr="00AD6DE3">
        <w:rPr>
          <w:rFonts w:ascii="Avenir Next LT Pro" w:hAnsi="Avenir Next LT Pro"/>
          <w:b/>
          <w:bCs/>
          <w:color w:val="000000" w:themeColor="text1"/>
        </w:rPr>
        <w:t>Equipamentos de protec</w:t>
      </w:r>
      <w:r w:rsidRPr="00AD6DE3">
        <w:rPr>
          <w:rFonts w:ascii="Arial" w:hAnsi="Arial" w:cs="Arial"/>
          <w:b/>
          <w:bCs/>
          <w:color w:val="000000" w:themeColor="text1"/>
        </w:rPr>
        <w:t>̧</w:t>
      </w:r>
      <w:r w:rsidRPr="00AD6DE3">
        <w:rPr>
          <w:rFonts w:ascii="Avenir Next LT Pro" w:hAnsi="Avenir Next LT Pro"/>
          <w:b/>
          <w:bCs/>
          <w:color w:val="000000" w:themeColor="text1"/>
        </w:rPr>
        <w:t xml:space="preserve">ão individual </w:t>
      </w:r>
    </w:p>
    <w:p w14:paraId="091B152E" w14:textId="77777777" w:rsidR="00282CFA" w:rsidRPr="00AD6DE3" w:rsidRDefault="00282CFA" w:rsidP="00282CFA">
      <w:pPr>
        <w:spacing w:line="360" w:lineRule="auto"/>
        <w:ind w:firstLine="426"/>
        <w:jc w:val="both"/>
        <w:rPr>
          <w:rFonts w:ascii="Avenir Next LT Pro" w:hAnsi="Avenir Next LT Pro"/>
          <w:color w:val="000000" w:themeColor="text1"/>
        </w:rPr>
      </w:pPr>
      <w:r w:rsidRPr="00AD6DE3">
        <w:rPr>
          <w:rFonts w:ascii="Avenir Next LT Pro" w:hAnsi="Avenir Next LT Pro"/>
          <w:color w:val="000000" w:themeColor="text1"/>
        </w:rPr>
        <w:t>O uso correto de EPI previne exposic</w:t>
      </w:r>
      <w:r w:rsidRPr="00AD6DE3">
        <w:rPr>
          <w:rFonts w:ascii="Arial" w:hAnsi="Arial" w:cs="Arial"/>
          <w:color w:val="000000" w:themeColor="text1"/>
        </w:rPr>
        <w:t>̧</w:t>
      </w:r>
      <w:r w:rsidRPr="00AD6DE3">
        <w:rPr>
          <w:rFonts w:ascii="Avenir Next LT Pro" w:hAnsi="Avenir Next LT Pro"/>
          <w:color w:val="000000" w:themeColor="text1"/>
        </w:rPr>
        <w:t>ão ao risco. São exemplos: luvas, gorros, máscaras, protec</w:t>
      </w:r>
      <w:r w:rsidRPr="00AD6DE3">
        <w:rPr>
          <w:rFonts w:ascii="Arial" w:hAnsi="Arial" w:cs="Arial"/>
          <w:color w:val="000000" w:themeColor="text1"/>
        </w:rPr>
        <w:t>̧</w:t>
      </w:r>
      <w:r w:rsidRPr="00AD6DE3">
        <w:rPr>
          <w:rFonts w:ascii="Avenir Next LT Pro" w:hAnsi="Avenir Next LT Pro"/>
          <w:color w:val="000000" w:themeColor="text1"/>
        </w:rPr>
        <w:t>ão ocular. Nesses casos é preciso prezar pela manutenc</w:t>
      </w:r>
      <w:r w:rsidRPr="00AD6DE3">
        <w:rPr>
          <w:rFonts w:ascii="Arial" w:hAnsi="Arial" w:cs="Arial"/>
          <w:color w:val="000000" w:themeColor="text1"/>
        </w:rPr>
        <w:t>̧</w:t>
      </w:r>
      <w:r w:rsidRPr="00AD6DE3">
        <w:rPr>
          <w:rFonts w:ascii="Avenir Next LT Pro" w:hAnsi="Avenir Next LT Pro"/>
          <w:color w:val="000000" w:themeColor="text1"/>
        </w:rPr>
        <w:t>ão, higienizac</w:t>
      </w:r>
      <w:r w:rsidRPr="00AD6DE3">
        <w:rPr>
          <w:rFonts w:ascii="Arial" w:hAnsi="Arial" w:cs="Arial"/>
          <w:color w:val="000000" w:themeColor="text1"/>
        </w:rPr>
        <w:t>̧</w:t>
      </w:r>
      <w:r w:rsidRPr="00AD6DE3">
        <w:rPr>
          <w:rFonts w:ascii="Avenir Next LT Pro" w:hAnsi="Avenir Next LT Pro"/>
          <w:color w:val="000000" w:themeColor="text1"/>
        </w:rPr>
        <w:t>ão a cada uso.</w:t>
      </w:r>
    </w:p>
    <w:p w14:paraId="6F084480" w14:textId="77777777" w:rsidR="00282CFA" w:rsidRPr="00AD6DE3" w:rsidRDefault="00282CFA" w:rsidP="00282CFA">
      <w:pPr>
        <w:spacing w:line="360" w:lineRule="auto"/>
        <w:ind w:firstLine="426"/>
        <w:jc w:val="both"/>
        <w:rPr>
          <w:rFonts w:ascii="Avenir Next LT Pro" w:hAnsi="Avenir Next LT Pro"/>
          <w:color w:val="000000" w:themeColor="text1"/>
        </w:rPr>
      </w:pPr>
      <w:r w:rsidRPr="00AD6DE3">
        <w:rPr>
          <w:rFonts w:ascii="Avenir Next LT Pro" w:hAnsi="Avenir Next LT Pro"/>
          <w:color w:val="000000" w:themeColor="text1"/>
        </w:rPr>
        <w:t>De referir que EPI relacionados à COVID não se refere, na maior parte das vezes, a um risco ocupacional, mas sim a uma situac</w:t>
      </w:r>
      <w:r w:rsidRPr="00AD6DE3">
        <w:rPr>
          <w:rFonts w:ascii="Arial" w:hAnsi="Arial" w:cs="Arial"/>
          <w:color w:val="000000" w:themeColor="text1"/>
        </w:rPr>
        <w:t>̧</w:t>
      </w:r>
      <w:r w:rsidRPr="00AD6DE3">
        <w:rPr>
          <w:rFonts w:ascii="Avenir Next LT Pro" w:hAnsi="Avenir Next LT Pro"/>
          <w:color w:val="000000" w:themeColor="text1"/>
        </w:rPr>
        <w:t>ão extraordinária de pandemia.</w:t>
      </w:r>
    </w:p>
    <w:p w14:paraId="2B38C495" w14:textId="77777777" w:rsidR="00282CFA" w:rsidRPr="00AD6DE3" w:rsidRDefault="00282CFA" w:rsidP="00282CFA">
      <w:pPr>
        <w:spacing w:line="360" w:lineRule="auto"/>
        <w:ind w:left="426"/>
        <w:jc w:val="both"/>
        <w:rPr>
          <w:rFonts w:ascii="Avenir Next LT Pro" w:hAnsi="Avenir Next LT Pro"/>
          <w:color w:val="000000" w:themeColor="text1"/>
        </w:rPr>
      </w:pPr>
      <w:r w:rsidRPr="00AD6DE3">
        <w:rPr>
          <w:rFonts w:ascii="Avenir Next LT Pro" w:hAnsi="Avenir Next LT Pro"/>
          <w:color w:val="000000" w:themeColor="text1"/>
        </w:rPr>
        <w:t>Os EPI relacionados à COVID variam conforme a classificac</w:t>
      </w:r>
      <w:r w:rsidRPr="00AD6DE3">
        <w:rPr>
          <w:rFonts w:ascii="Arial" w:hAnsi="Arial" w:cs="Arial"/>
          <w:color w:val="000000" w:themeColor="text1"/>
        </w:rPr>
        <w:t>̧</w:t>
      </w:r>
      <w:r w:rsidRPr="00AD6DE3">
        <w:rPr>
          <w:rFonts w:ascii="Avenir Next LT Pro" w:hAnsi="Avenir Next LT Pro"/>
          <w:color w:val="000000" w:themeColor="text1"/>
        </w:rPr>
        <w:t>ão de risco prevista na tabela da Organizac</w:t>
      </w:r>
      <w:r w:rsidRPr="00AD6DE3">
        <w:rPr>
          <w:rFonts w:ascii="Arial" w:hAnsi="Arial" w:cs="Arial"/>
          <w:color w:val="000000" w:themeColor="text1"/>
        </w:rPr>
        <w:t>̧</w:t>
      </w:r>
      <w:r w:rsidRPr="00AD6DE3">
        <w:rPr>
          <w:rFonts w:ascii="Avenir Next LT Pro" w:hAnsi="Avenir Next LT Pro"/>
          <w:color w:val="000000" w:themeColor="text1"/>
        </w:rPr>
        <w:t xml:space="preserve">ão Mundial de Saúde: </w:t>
      </w:r>
    </w:p>
    <w:p w14:paraId="3BDA5921" w14:textId="77777777" w:rsidR="00282CFA" w:rsidRPr="00AD6DE3" w:rsidRDefault="00282CFA" w:rsidP="00282CFA">
      <w:pPr>
        <w:spacing w:before="100" w:beforeAutospacing="1" w:after="100" w:afterAutospacing="1"/>
        <w:jc w:val="center"/>
        <w:rPr>
          <w:rFonts w:ascii="Avenir Next LT Pro" w:hAnsi="Avenir Next LT Pro"/>
          <w:b/>
          <w:color w:val="000000" w:themeColor="text1"/>
        </w:rPr>
      </w:pPr>
      <w:r w:rsidRPr="00AD6DE3">
        <w:rPr>
          <w:rFonts w:ascii="Avenir Next LT Pro" w:hAnsi="Avenir Next LT Pro"/>
          <w:noProof/>
          <w:color w:val="000000" w:themeColor="text1"/>
        </w:rPr>
        <w:lastRenderedPageBreak/>
        <w:drawing>
          <wp:inline distT="0" distB="0" distL="0" distR="0" wp14:anchorId="61EBC728" wp14:editId="2D4424DF">
            <wp:extent cx="5049991" cy="2712720"/>
            <wp:effectExtent l="0" t="0" r="5080" b="508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90432" cy="2734444"/>
                    </a:xfrm>
                    <a:prstGeom prst="rect">
                      <a:avLst/>
                    </a:prstGeom>
                  </pic:spPr>
                </pic:pic>
              </a:graphicData>
            </a:graphic>
          </wp:inline>
        </w:drawing>
      </w:r>
    </w:p>
    <w:p w14:paraId="429A0807" w14:textId="77777777" w:rsidR="00282CFA" w:rsidRPr="00AD6DE3" w:rsidRDefault="00282CFA" w:rsidP="00282CFA">
      <w:pPr>
        <w:spacing w:before="100" w:beforeAutospacing="1" w:after="100" w:afterAutospacing="1"/>
        <w:rPr>
          <w:rFonts w:ascii="Avenir Next LT Pro" w:hAnsi="Avenir Next LT Pro"/>
          <w:color w:val="000000" w:themeColor="text1"/>
        </w:rPr>
      </w:pPr>
      <w:r w:rsidRPr="00AD6DE3">
        <w:rPr>
          <w:rFonts w:ascii="Avenir Next LT Pro" w:hAnsi="Avenir Next LT Pro"/>
          <w:b/>
          <w:color w:val="000000" w:themeColor="text1"/>
        </w:rPr>
        <w:t>Material de Proteção</w:t>
      </w:r>
    </w:p>
    <w:p w14:paraId="2A32C17F" w14:textId="77777777" w:rsidR="00282CFA" w:rsidRPr="00AD6DE3" w:rsidRDefault="00282CFA" w:rsidP="00282CFA">
      <w:pPr>
        <w:spacing w:line="360" w:lineRule="auto"/>
        <w:jc w:val="both"/>
        <w:rPr>
          <w:rFonts w:ascii="Avenir Next LT Pro" w:hAnsi="Avenir Next LT Pro"/>
          <w:color w:val="000000" w:themeColor="text1"/>
        </w:rPr>
      </w:pPr>
      <w:r w:rsidRPr="00AD6DE3">
        <w:rPr>
          <w:rFonts w:ascii="Avenir Next LT Pro" w:hAnsi="Avenir Next LT Pro"/>
          <w:b/>
          <w:bCs/>
          <w:color w:val="000000" w:themeColor="text1"/>
        </w:rPr>
        <w:t xml:space="preserve">A. Máscara cirúrgica </w:t>
      </w:r>
    </w:p>
    <w:p w14:paraId="7835ED84" w14:textId="77777777" w:rsidR="00282CFA" w:rsidRPr="00AD6DE3" w:rsidRDefault="00282CFA" w:rsidP="00282CFA">
      <w:pPr>
        <w:pStyle w:val="PargrafodaLista"/>
        <w:numPr>
          <w:ilvl w:val="0"/>
          <w:numId w:val="10"/>
        </w:numPr>
        <w:spacing w:line="360" w:lineRule="auto"/>
        <w:jc w:val="both"/>
        <w:rPr>
          <w:rFonts w:ascii="Avenir Next LT Pro" w:hAnsi="Avenir Next LT Pro"/>
          <w:color w:val="000000" w:themeColor="text1"/>
        </w:rPr>
      </w:pPr>
      <w:r w:rsidRPr="00AD6DE3">
        <w:rPr>
          <w:rFonts w:ascii="Avenir Next LT Pro" w:hAnsi="Avenir Next LT Pro"/>
          <w:noProof/>
          <w:color w:val="000000" w:themeColor="text1"/>
        </w:rPr>
        <w:drawing>
          <wp:anchor distT="0" distB="0" distL="114300" distR="114300" simplePos="0" relativeHeight="251659264" behindDoc="1" locked="0" layoutInCell="1" allowOverlap="1" wp14:anchorId="2A474299" wp14:editId="0AD2BB48">
            <wp:simplePos x="0" y="0"/>
            <wp:positionH relativeFrom="column">
              <wp:posOffset>1442720</wp:posOffset>
            </wp:positionH>
            <wp:positionV relativeFrom="paragraph">
              <wp:posOffset>144145</wp:posOffset>
            </wp:positionV>
            <wp:extent cx="2958465" cy="2672080"/>
            <wp:effectExtent l="0" t="0" r="0" b="0"/>
            <wp:wrapNone/>
            <wp:docPr id="43" name="Imagem 43" descr="page18image179551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age18image17955112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8465" cy="2672080"/>
                    </a:xfrm>
                    <a:prstGeom prst="rect">
                      <a:avLst/>
                    </a:prstGeom>
                    <a:noFill/>
                    <a:ln>
                      <a:noFill/>
                    </a:ln>
                    <a:effectLst>
                      <a:softEdge rad="152400"/>
                    </a:effectLst>
                  </pic:spPr>
                </pic:pic>
              </a:graphicData>
            </a:graphic>
            <wp14:sizeRelH relativeFrom="page">
              <wp14:pctWidth>0</wp14:pctWidth>
            </wp14:sizeRelH>
            <wp14:sizeRelV relativeFrom="page">
              <wp14:pctHeight>0</wp14:pctHeight>
            </wp14:sizeRelV>
          </wp:anchor>
        </w:drawing>
      </w:r>
      <w:r w:rsidRPr="00AD6DE3">
        <w:rPr>
          <w:rFonts w:ascii="Avenir Next LT Pro" w:hAnsi="Avenir Next LT Pro"/>
          <w:color w:val="000000" w:themeColor="text1"/>
        </w:rPr>
        <w:t>As máscaras devem ser utilizadas para evitar a contaminação do nariz e boca do profissional por gotículas respiratórias, quando este atuar a uma distância inferior a 2 metros de outras pessoas de forma habitual e permanente;</w:t>
      </w:r>
    </w:p>
    <w:p w14:paraId="47E5CCA0" w14:textId="77777777" w:rsidR="00282CFA" w:rsidRPr="00AD6DE3" w:rsidRDefault="00282CFA" w:rsidP="00282CFA">
      <w:pPr>
        <w:pStyle w:val="PargrafodaLista"/>
        <w:numPr>
          <w:ilvl w:val="0"/>
          <w:numId w:val="10"/>
        </w:numPr>
        <w:spacing w:line="360" w:lineRule="auto"/>
        <w:jc w:val="both"/>
        <w:rPr>
          <w:rFonts w:ascii="Avenir Next LT Pro" w:hAnsi="Avenir Next LT Pro"/>
          <w:color w:val="000000" w:themeColor="text1"/>
        </w:rPr>
      </w:pPr>
      <w:r w:rsidRPr="00AD6DE3">
        <w:rPr>
          <w:rFonts w:ascii="Avenir Next LT Pro" w:hAnsi="Avenir Next LT Pro"/>
          <w:color w:val="000000" w:themeColor="text1"/>
        </w:rPr>
        <w:t>Os seguintes cuidados devem ser seguidos quando as máscaras cirúrgicas forem utilizadas:</w:t>
      </w:r>
    </w:p>
    <w:p w14:paraId="55E7F0B6" w14:textId="77777777" w:rsidR="00282CFA" w:rsidRPr="00AD6DE3" w:rsidRDefault="00282CFA" w:rsidP="00282CFA">
      <w:pPr>
        <w:pStyle w:val="PargrafodaLista"/>
        <w:spacing w:line="360" w:lineRule="auto"/>
        <w:ind w:left="360" w:firstLine="360"/>
        <w:jc w:val="both"/>
        <w:rPr>
          <w:rFonts w:ascii="Avenir Next LT Pro" w:hAnsi="Avenir Next LT Pro"/>
          <w:color w:val="000000" w:themeColor="text1"/>
        </w:rPr>
      </w:pPr>
      <w:r w:rsidRPr="00AD6DE3">
        <w:rPr>
          <w:rFonts w:ascii="Avenir Next LT Pro" w:hAnsi="Avenir Next LT Pro"/>
          <w:color w:val="000000" w:themeColor="text1"/>
        </w:rPr>
        <w:t>- Coloque a máscara cuidadosamente para cobrir a boca e o nariz e ajuste com seguranc</w:t>
      </w:r>
      <w:r w:rsidRPr="00AD6DE3">
        <w:rPr>
          <w:rFonts w:ascii="Arial" w:hAnsi="Arial" w:cs="Arial"/>
          <w:color w:val="000000" w:themeColor="text1"/>
        </w:rPr>
        <w:t>̧</w:t>
      </w:r>
      <w:r w:rsidRPr="00AD6DE3">
        <w:rPr>
          <w:rFonts w:ascii="Avenir Next LT Pro" w:hAnsi="Avenir Next LT Pro"/>
          <w:color w:val="000000" w:themeColor="text1"/>
        </w:rPr>
        <w:t>a para minimizar os espac</w:t>
      </w:r>
      <w:r w:rsidRPr="00AD6DE3">
        <w:rPr>
          <w:rFonts w:ascii="Arial" w:hAnsi="Arial" w:cs="Arial"/>
          <w:color w:val="000000" w:themeColor="text1"/>
        </w:rPr>
        <w:t>̧</w:t>
      </w:r>
      <w:r w:rsidRPr="00AD6DE3">
        <w:rPr>
          <w:rFonts w:ascii="Avenir Next LT Pro" w:hAnsi="Avenir Next LT Pro"/>
          <w:color w:val="000000" w:themeColor="text1"/>
        </w:rPr>
        <w:t>os entre a face e a máscara;</w:t>
      </w:r>
    </w:p>
    <w:p w14:paraId="3E0A671C" w14:textId="77777777" w:rsidR="00282CFA" w:rsidRPr="00AD6DE3" w:rsidRDefault="00282CFA" w:rsidP="00282CFA">
      <w:pPr>
        <w:pStyle w:val="PargrafodaLista"/>
        <w:spacing w:line="360" w:lineRule="auto"/>
        <w:ind w:left="360" w:firstLine="360"/>
        <w:jc w:val="both"/>
        <w:rPr>
          <w:rFonts w:ascii="Avenir Next LT Pro" w:hAnsi="Avenir Next LT Pro"/>
          <w:color w:val="000000" w:themeColor="text1"/>
        </w:rPr>
      </w:pPr>
      <w:r w:rsidRPr="00AD6DE3">
        <w:rPr>
          <w:rFonts w:ascii="Avenir Next LT Pro" w:hAnsi="Avenir Next LT Pro"/>
          <w:color w:val="000000" w:themeColor="text1"/>
        </w:rPr>
        <w:t>- Enquanto estiver em uso, evite tocar na parte da frente da máscara;</w:t>
      </w:r>
    </w:p>
    <w:p w14:paraId="302273B7" w14:textId="77777777" w:rsidR="00282CFA" w:rsidRPr="00AD6DE3" w:rsidRDefault="00282CFA" w:rsidP="00282CFA">
      <w:pPr>
        <w:pStyle w:val="PargrafodaLista"/>
        <w:spacing w:line="360" w:lineRule="auto"/>
        <w:ind w:left="360" w:firstLine="360"/>
        <w:jc w:val="both"/>
        <w:rPr>
          <w:rFonts w:ascii="Avenir Next LT Pro" w:hAnsi="Avenir Next LT Pro"/>
          <w:color w:val="000000" w:themeColor="text1"/>
        </w:rPr>
      </w:pPr>
      <w:r w:rsidRPr="00AD6DE3">
        <w:rPr>
          <w:rFonts w:ascii="Avenir Next LT Pro" w:hAnsi="Avenir Next LT Pro"/>
          <w:color w:val="000000" w:themeColor="text1"/>
        </w:rPr>
        <w:t>- Remova a máscara usando a técnica apropriada (ou seja, não toque na frente da máscara, que pode estar contaminada, mas remova sempre pelas tiras laterais);</w:t>
      </w:r>
    </w:p>
    <w:p w14:paraId="34BE0574" w14:textId="77777777" w:rsidR="00282CFA" w:rsidRPr="00AD6DE3" w:rsidRDefault="00282CFA" w:rsidP="00282CFA">
      <w:pPr>
        <w:pStyle w:val="PargrafodaLista"/>
        <w:spacing w:line="360" w:lineRule="auto"/>
        <w:ind w:left="360" w:firstLine="360"/>
        <w:jc w:val="both"/>
        <w:rPr>
          <w:rFonts w:ascii="Avenir Next LT Pro" w:hAnsi="Avenir Next LT Pro"/>
          <w:color w:val="000000" w:themeColor="text1"/>
        </w:rPr>
      </w:pPr>
      <w:r w:rsidRPr="00AD6DE3">
        <w:rPr>
          <w:rFonts w:ascii="Avenir Next LT Pro" w:hAnsi="Avenir Next LT Pro"/>
          <w:color w:val="000000" w:themeColor="text1"/>
        </w:rPr>
        <w:t>- Após a remoc</w:t>
      </w:r>
      <w:r w:rsidRPr="00AD6DE3">
        <w:rPr>
          <w:rFonts w:ascii="Arial" w:hAnsi="Arial" w:cs="Arial"/>
          <w:color w:val="000000" w:themeColor="text1"/>
        </w:rPr>
        <w:t>̧</w:t>
      </w:r>
      <w:r w:rsidRPr="00AD6DE3">
        <w:rPr>
          <w:rFonts w:ascii="Avenir Next LT Pro" w:hAnsi="Avenir Next LT Pro"/>
          <w:color w:val="000000" w:themeColor="text1"/>
        </w:rPr>
        <w:t>ão ou sempre que tocar inadvertidamente em uma máscara usada, deve-se realizar a higiene das mãos;</w:t>
      </w:r>
    </w:p>
    <w:p w14:paraId="78E40209" w14:textId="77777777" w:rsidR="00282CFA" w:rsidRPr="00AD6DE3" w:rsidRDefault="00282CFA" w:rsidP="00282CFA">
      <w:pPr>
        <w:pStyle w:val="PargrafodaLista"/>
        <w:spacing w:line="360" w:lineRule="auto"/>
        <w:ind w:left="360" w:firstLine="360"/>
        <w:jc w:val="both"/>
        <w:rPr>
          <w:rFonts w:ascii="Avenir Next LT Pro" w:hAnsi="Avenir Next LT Pro"/>
          <w:color w:val="000000" w:themeColor="text1"/>
        </w:rPr>
      </w:pPr>
      <w:r w:rsidRPr="00AD6DE3">
        <w:rPr>
          <w:rFonts w:ascii="Avenir Next LT Pro" w:hAnsi="Avenir Next LT Pro"/>
          <w:color w:val="000000" w:themeColor="text1"/>
        </w:rPr>
        <w:t>- Substitua as máscaras por uma nova máscara limpa e seca assim que a antiga fique suja ou húmida;</w:t>
      </w:r>
    </w:p>
    <w:p w14:paraId="5E2F1DBC" w14:textId="08BCE8C8" w:rsidR="00282CFA" w:rsidRDefault="00282CFA" w:rsidP="00282CFA">
      <w:pPr>
        <w:pStyle w:val="PargrafodaLista"/>
        <w:spacing w:line="360" w:lineRule="auto"/>
        <w:ind w:left="360" w:firstLine="360"/>
        <w:jc w:val="both"/>
        <w:rPr>
          <w:rFonts w:ascii="Avenir Next LT Pro" w:hAnsi="Avenir Next LT Pro"/>
          <w:color w:val="000000" w:themeColor="text1"/>
        </w:rPr>
      </w:pPr>
      <w:r w:rsidRPr="00AD6DE3">
        <w:rPr>
          <w:rFonts w:ascii="Avenir Next LT Pro" w:hAnsi="Avenir Next LT Pro"/>
          <w:color w:val="000000" w:themeColor="text1"/>
        </w:rPr>
        <w:t>- Não reutilize máscaras descartáveis;</w:t>
      </w:r>
    </w:p>
    <w:p w14:paraId="523AEA77" w14:textId="77777777" w:rsidR="00AD6DE3" w:rsidRPr="00AD6DE3" w:rsidRDefault="00AD6DE3" w:rsidP="00282CFA">
      <w:pPr>
        <w:pStyle w:val="PargrafodaLista"/>
        <w:spacing w:line="360" w:lineRule="auto"/>
        <w:ind w:left="360" w:firstLine="360"/>
        <w:jc w:val="both"/>
        <w:rPr>
          <w:rFonts w:ascii="Avenir Next LT Pro" w:hAnsi="Avenir Next LT Pro"/>
          <w:color w:val="000000" w:themeColor="text1"/>
        </w:rPr>
      </w:pPr>
    </w:p>
    <w:p w14:paraId="5094A8E9" w14:textId="77777777" w:rsidR="00282CFA" w:rsidRPr="00AD6DE3" w:rsidRDefault="00282CFA" w:rsidP="00282CFA">
      <w:pPr>
        <w:spacing w:line="360" w:lineRule="auto"/>
        <w:jc w:val="both"/>
        <w:rPr>
          <w:rFonts w:ascii="Avenir Next LT Pro" w:hAnsi="Avenir Next LT Pro"/>
          <w:color w:val="000000" w:themeColor="text1"/>
        </w:rPr>
      </w:pPr>
      <w:r w:rsidRPr="00AD6DE3">
        <w:rPr>
          <w:rFonts w:ascii="Avenir Next LT Pro" w:hAnsi="Avenir Next LT Pro"/>
          <w:b/>
          <w:bCs/>
          <w:color w:val="000000" w:themeColor="text1"/>
        </w:rPr>
        <w:lastRenderedPageBreak/>
        <w:t>B. Máscara de Protec</w:t>
      </w:r>
      <w:r w:rsidRPr="00AD6DE3">
        <w:rPr>
          <w:rFonts w:ascii="Arial" w:hAnsi="Arial" w:cs="Arial"/>
          <w:b/>
          <w:bCs/>
          <w:color w:val="000000" w:themeColor="text1"/>
        </w:rPr>
        <w:t>̧</w:t>
      </w:r>
      <w:r w:rsidRPr="00AD6DE3">
        <w:rPr>
          <w:rFonts w:ascii="Avenir Next LT Pro" w:hAnsi="Avenir Next LT Pro"/>
          <w:b/>
          <w:bCs/>
          <w:color w:val="000000" w:themeColor="text1"/>
        </w:rPr>
        <w:t xml:space="preserve">ão Respiratória (respirador particulado N95/PFF2 ou equivalente) </w:t>
      </w:r>
    </w:p>
    <w:p w14:paraId="7220D6E5" w14:textId="77777777" w:rsidR="00282CFA" w:rsidRPr="00AD6DE3" w:rsidRDefault="00282CFA" w:rsidP="00282CFA">
      <w:pPr>
        <w:spacing w:line="360" w:lineRule="auto"/>
        <w:ind w:firstLine="720"/>
        <w:jc w:val="both"/>
        <w:rPr>
          <w:rFonts w:ascii="Avenir Next LT Pro" w:hAnsi="Avenir Next LT Pro"/>
          <w:color w:val="000000" w:themeColor="text1"/>
        </w:rPr>
      </w:pPr>
      <w:r w:rsidRPr="00AD6DE3">
        <w:rPr>
          <w:rFonts w:ascii="Avenir Next LT Pro" w:hAnsi="Avenir Next LT Pro"/>
          <w:color w:val="000000" w:themeColor="text1"/>
        </w:rPr>
        <w:fldChar w:fldCharType="begin"/>
      </w:r>
      <w:r w:rsidRPr="00AD6DE3">
        <w:rPr>
          <w:rFonts w:ascii="Avenir Next LT Pro" w:hAnsi="Avenir Next LT Pro"/>
          <w:color w:val="000000" w:themeColor="text1"/>
        </w:rPr>
        <w:instrText xml:space="preserve"> INCLUDEPICTURE "/var/folders/73/3tcz1nln06b7jr6lcf2xpg880000gn/T/com.microsoft.Word/WebArchiveCopyPasteTempFiles/page18image1795520208" \* MERGEFORMATINET </w:instrText>
      </w:r>
      <w:r w:rsidRPr="00AD6DE3">
        <w:rPr>
          <w:rFonts w:ascii="Avenir Next LT Pro" w:hAnsi="Avenir Next LT Pro"/>
          <w:color w:val="000000" w:themeColor="text1"/>
        </w:rPr>
        <w:fldChar w:fldCharType="separate"/>
      </w:r>
      <w:r w:rsidRPr="00AD6DE3">
        <w:rPr>
          <w:rFonts w:ascii="Avenir Next LT Pro" w:hAnsi="Avenir Next LT Pro"/>
          <w:noProof/>
          <w:color w:val="000000" w:themeColor="text1"/>
        </w:rPr>
        <w:drawing>
          <wp:anchor distT="0" distB="0" distL="114300" distR="114300" simplePos="0" relativeHeight="251660288" behindDoc="1" locked="0" layoutInCell="1" allowOverlap="1" wp14:anchorId="51676883" wp14:editId="07213BA4">
            <wp:simplePos x="0" y="0"/>
            <wp:positionH relativeFrom="column">
              <wp:posOffset>1239520</wp:posOffset>
            </wp:positionH>
            <wp:positionV relativeFrom="paragraph">
              <wp:posOffset>3810</wp:posOffset>
            </wp:positionV>
            <wp:extent cx="3992880" cy="3302000"/>
            <wp:effectExtent l="0" t="0" r="0" b="0"/>
            <wp:wrapNone/>
            <wp:docPr id="44" name="Imagem 44" descr="page18image179552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age18image17955202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92880" cy="3302000"/>
                    </a:xfrm>
                    <a:prstGeom prst="rect">
                      <a:avLst/>
                    </a:prstGeom>
                    <a:noFill/>
                    <a:ln>
                      <a:noFill/>
                    </a:ln>
                    <a:effectLst>
                      <a:softEdge rad="546100"/>
                    </a:effectLst>
                  </pic:spPr>
                </pic:pic>
              </a:graphicData>
            </a:graphic>
            <wp14:sizeRelH relativeFrom="page">
              <wp14:pctWidth>0</wp14:pctWidth>
            </wp14:sizeRelH>
            <wp14:sizeRelV relativeFrom="page">
              <wp14:pctHeight>0</wp14:pctHeight>
            </wp14:sizeRelV>
          </wp:anchor>
        </w:drawing>
      </w:r>
      <w:r w:rsidRPr="00AD6DE3">
        <w:rPr>
          <w:rFonts w:ascii="Avenir Next LT Pro" w:hAnsi="Avenir Next LT Pro"/>
          <w:color w:val="000000" w:themeColor="text1"/>
        </w:rPr>
        <w:fldChar w:fldCharType="end"/>
      </w:r>
      <w:r w:rsidRPr="00AD6DE3">
        <w:rPr>
          <w:rFonts w:ascii="Avenir Next LT Pro" w:hAnsi="Avenir Next LT Pro"/>
          <w:color w:val="000000" w:themeColor="text1"/>
        </w:rPr>
        <w:t>A máscara de protec</w:t>
      </w:r>
      <w:r w:rsidRPr="00AD6DE3">
        <w:rPr>
          <w:rFonts w:ascii="Arial" w:hAnsi="Arial" w:cs="Arial"/>
          <w:color w:val="000000" w:themeColor="text1"/>
        </w:rPr>
        <w:t>̧</w:t>
      </w:r>
      <w:r w:rsidRPr="00AD6DE3">
        <w:rPr>
          <w:rFonts w:ascii="Avenir Next LT Pro" w:hAnsi="Avenir Next LT Pro"/>
          <w:color w:val="000000" w:themeColor="text1"/>
        </w:rPr>
        <w:t>ão respiratória (respirador particulado - N95/ PFF2 ou equivalente) deve ser apropriada ajustada à face do profissional. A forma de uso deve seguir as recomendac</w:t>
      </w:r>
      <w:r w:rsidRPr="00AD6DE3">
        <w:rPr>
          <w:rFonts w:ascii="Arial" w:hAnsi="Arial" w:cs="Arial"/>
          <w:color w:val="000000" w:themeColor="text1"/>
        </w:rPr>
        <w:t>̧</w:t>
      </w:r>
      <w:r w:rsidRPr="00AD6DE3">
        <w:rPr>
          <w:rFonts w:ascii="Avenir Next LT Pro" w:hAnsi="Avenir Next LT Pro"/>
          <w:color w:val="000000" w:themeColor="text1"/>
        </w:rPr>
        <w:t>ões do fabricante e nunca deve ser compartilhada entre profissionais.</w:t>
      </w:r>
    </w:p>
    <w:p w14:paraId="70E110BD" w14:textId="77777777" w:rsidR="00282CFA" w:rsidRPr="00AD6DE3" w:rsidRDefault="00282CFA" w:rsidP="00282CFA">
      <w:pPr>
        <w:pStyle w:val="NormalWeb"/>
        <w:spacing w:before="0" w:beforeAutospacing="0" w:after="0" w:afterAutospacing="0" w:line="360" w:lineRule="auto"/>
        <w:ind w:firstLine="720"/>
        <w:jc w:val="both"/>
        <w:rPr>
          <w:rFonts w:ascii="Avenir Next LT Pro" w:hAnsi="Avenir Next LT Pro"/>
          <w:color w:val="000000" w:themeColor="text1"/>
        </w:rPr>
      </w:pPr>
      <w:r w:rsidRPr="00AD6DE3">
        <w:rPr>
          <w:rFonts w:ascii="Avenir Next LT Pro" w:hAnsi="Avenir Next LT Pro"/>
          <w:color w:val="000000" w:themeColor="text1"/>
        </w:rPr>
        <w:t>Para remover a máscara, retire-a pelos elásticos, com bastante cuidado para nunca tocar na sua superfície interna e recolha de forma a mante</w:t>
      </w:r>
      <w:r w:rsidRPr="00AD6DE3">
        <w:rPr>
          <w:rFonts w:ascii="Arial" w:hAnsi="Arial" w:cs="Arial"/>
          <w:color w:val="000000" w:themeColor="text1"/>
        </w:rPr>
        <w:t>̂</w:t>
      </w:r>
      <w:r w:rsidRPr="00AD6DE3">
        <w:rPr>
          <w:rFonts w:ascii="Avenir Next LT Pro" w:hAnsi="Avenir Next LT Pro"/>
          <w:color w:val="000000" w:themeColor="text1"/>
        </w:rPr>
        <w:t xml:space="preserve">-la integra, limpa e seca para o próximo uso. Para isso, pode ser utilizado um saco ou envelope de papel, embalagens plásticas ou de outro material, desde que não fiquem fechadas. Os elásticos da máscara deverão ser acondicionados de forma a não serem contaminados e de modo a facilitar a retirada da máscara da embalagem. </w:t>
      </w:r>
    </w:p>
    <w:p w14:paraId="054C251D" w14:textId="77777777" w:rsidR="00282CFA" w:rsidRPr="00AD6DE3" w:rsidRDefault="00282CFA" w:rsidP="00282CFA">
      <w:pPr>
        <w:pStyle w:val="NormalWeb"/>
        <w:spacing w:before="0" w:beforeAutospacing="0" w:after="0" w:afterAutospacing="0" w:line="360" w:lineRule="auto"/>
        <w:jc w:val="both"/>
        <w:rPr>
          <w:rFonts w:ascii="Avenir Next LT Pro" w:hAnsi="Avenir Next LT Pro"/>
          <w:b/>
          <w:bCs/>
          <w:color w:val="000000" w:themeColor="text1"/>
        </w:rPr>
      </w:pPr>
      <w:r w:rsidRPr="00AD6DE3">
        <w:rPr>
          <w:rFonts w:ascii="Avenir Next LT Pro" w:hAnsi="Avenir Next LT Pro"/>
          <w:noProof/>
          <w:color w:val="000000" w:themeColor="text1"/>
        </w:rPr>
        <w:drawing>
          <wp:anchor distT="0" distB="0" distL="114300" distR="114300" simplePos="0" relativeHeight="251661312" behindDoc="1" locked="0" layoutInCell="1" allowOverlap="1" wp14:anchorId="20F9B216" wp14:editId="2631AF9D">
            <wp:simplePos x="0" y="0"/>
            <wp:positionH relativeFrom="column">
              <wp:posOffset>1</wp:posOffset>
            </wp:positionH>
            <wp:positionV relativeFrom="paragraph">
              <wp:posOffset>265430</wp:posOffset>
            </wp:positionV>
            <wp:extent cx="6065520" cy="2419296"/>
            <wp:effectExtent l="0" t="0" r="0" b="0"/>
            <wp:wrapNone/>
            <wp:docPr id="45" name="Imagem 45" descr="page19image1795808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age19image179580865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74683" cy="2422951"/>
                    </a:xfrm>
                    <a:prstGeom prst="rect">
                      <a:avLst/>
                    </a:prstGeom>
                    <a:noFill/>
                    <a:ln>
                      <a:noFill/>
                    </a:ln>
                    <a:effectLst>
                      <a:softEdge rad="533400"/>
                    </a:effectLst>
                  </pic:spPr>
                </pic:pic>
              </a:graphicData>
            </a:graphic>
            <wp14:sizeRelH relativeFrom="page">
              <wp14:pctWidth>0</wp14:pctWidth>
            </wp14:sizeRelH>
            <wp14:sizeRelV relativeFrom="page">
              <wp14:pctHeight>0</wp14:pctHeight>
            </wp14:sizeRelV>
          </wp:anchor>
        </w:drawing>
      </w:r>
      <w:r w:rsidRPr="00AD6DE3">
        <w:rPr>
          <w:rFonts w:ascii="Avenir Next LT Pro" w:hAnsi="Avenir Next LT Pro"/>
          <w:b/>
          <w:bCs/>
          <w:color w:val="000000" w:themeColor="text1"/>
        </w:rPr>
        <w:t>C. Luvas</w:t>
      </w:r>
    </w:p>
    <w:p w14:paraId="55388627" w14:textId="77777777" w:rsidR="00282CFA" w:rsidRPr="00AD6DE3" w:rsidRDefault="00282CFA" w:rsidP="00282CFA">
      <w:pPr>
        <w:spacing w:line="360" w:lineRule="auto"/>
        <w:ind w:firstLine="720"/>
        <w:jc w:val="both"/>
        <w:rPr>
          <w:rFonts w:ascii="Avenir Next LT Pro" w:hAnsi="Avenir Next LT Pro"/>
          <w:color w:val="000000" w:themeColor="text1"/>
        </w:rPr>
      </w:pPr>
      <w:r w:rsidRPr="00AD6DE3">
        <w:rPr>
          <w:rFonts w:ascii="Avenir Next LT Pro" w:hAnsi="Avenir Next LT Pro"/>
          <w:color w:val="000000" w:themeColor="text1"/>
        </w:rPr>
        <w:fldChar w:fldCharType="begin"/>
      </w:r>
      <w:r w:rsidRPr="00AD6DE3">
        <w:rPr>
          <w:rFonts w:ascii="Avenir Next LT Pro" w:hAnsi="Avenir Next LT Pro"/>
          <w:color w:val="000000" w:themeColor="text1"/>
        </w:rPr>
        <w:instrText xml:space="preserve"> INCLUDEPICTURE "/var/folders/73/3tcz1nln06b7jr6lcf2xpg880000gn/T/com.microsoft.Word/WebArchiveCopyPasteTempFiles/page19image1795808656" \* MERGEFORMATINET </w:instrText>
      </w:r>
      <w:r w:rsidRPr="00AD6DE3">
        <w:rPr>
          <w:rFonts w:ascii="Avenir Next LT Pro" w:hAnsi="Avenir Next LT Pro"/>
          <w:color w:val="000000" w:themeColor="text1"/>
        </w:rPr>
        <w:fldChar w:fldCharType="end"/>
      </w:r>
      <w:r w:rsidRPr="00AD6DE3">
        <w:rPr>
          <w:rFonts w:ascii="Avenir Next LT Pro" w:hAnsi="Avenir Next LT Pro"/>
          <w:color w:val="000000" w:themeColor="text1"/>
        </w:rPr>
        <w:t>As luvas devem ser usadas apenas por profissionais de saúde, em situac</w:t>
      </w:r>
      <w:r w:rsidRPr="00AD6DE3">
        <w:rPr>
          <w:rFonts w:ascii="Arial" w:hAnsi="Arial" w:cs="Arial"/>
          <w:color w:val="000000" w:themeColor="text1"/>
        </w:rPr>
        <w:t>̧</w:t>
      </w:r>
      <w:r w:rsidRPr="00AD6DE3">
        <w:rPr>
          <w:rFonts w:ascii="Avenir Next LT Pro" w:hAnsi="Avenir Next LT Pro"/>
          <w:color w:val="000000" w:themeColor="text1"/>
        </w:rPr>
        <w:t>ões especificas relacionados a procedimentos de saúde. Não se recomenda o uso pela comunidade com intuito de evitar tocar superfícies.</w:t>
      </w:r>
    </w:p>
    <w:p w14:paraId="747F5DFB" w14:textId="77777777" w:rsidR="00282CFA" w:rsidRPr="00AD6DE3" w:rsidRDefault="00282CFA" w:rsidP="00282CFA">
      <w:pPr>
        <w:spacing w:line="360" w:lineRule="auto"/>
        <w:ind w:firstLine="720"/>
        <w:jc w:val="both"/>
        <w:rPr>
          <w:rFonts w:ascii="Avenir Next LT Pro" w:hAnsi="Avenir Next LT Pro"/>
          <w:color w:val="000000" w:themeColor="text1"/>
        </w:rPr>
      </w:pPr>
      <w:r w:rsidRPr="00AD6DE3">
        <w:rPr>
          <w:rFonts w:ascii="Avenir Next LT Pro" w:hAnsi="Avenir Next LT Pro"/>
          <w:color w:val="000000" w:themeColor="text1"/>
        </w:rPr>
        <w:t>O recomendado é a lavagem exaustiva das mãos.</w:t>
      </w:r>
    </w:p>
    <w:p w14:paraId="554561E4" w14:textId="77777777" w:rsidR="00282CFA" w:rsidRPr="00AD6DE3" w:rsidRDefault="00282CFA" w:rsidP="00282CFA">
      <w:pPr>
        <w:pStyle w:val="NormalWeb"/>
        <w:spacing w:before="0" w:beforeAutospacing="0" w:after="0" w:afterAutospacing="0" w:line="360" w:lineRule="auto"/>
        <w:jc w:val="both"/>
        <w:rPr>
          <w:rFonts w:ascii="Avenir Next LT Pro" w:hAnsi="Avenir Next LT Pro"/>
          <w:b/>
          <w:bCs/>
          <w:color w:val="000000" w:themeColor="text1"/>
        </w:rPr>
      </w:pPr>
      <w:r w:rsidRPr="00AD6DE3">
        <w:rPr>
          <w:rFonts w:ascii="Avenir Next LT Pro" w:hAnsi="Avenir Next LT Pro"/>
          <w:b/>
          <w:bCs/>
          <w:color w:val="000000" w:themeColor="text1"/>
        </w:rPr>
        <w:t>D. Óculos de protec</w:t>
      </w:r>
      <w:r w:rsidRPr="00AD6DE3">
        <w:rPr>
          <w:rFonts w:ascii="Arial" w:hAnsi="Arial" w:cs="Arial"/>
          <w:b/>
          <w:bCs/>
          <w:color w:val="000000" w:themeColor="text1"/>
        </w:rPr>
        <w:t>̧</w:t>
      </w:r>
      <w:r w:rsidRPr="00AD6DE3">
        <w:rPr>
          <w:rFonts w:ascii="Avenir Next LT Pro" w:hAnsi="Avenir Next LT Pro"/>
          <w:b/>
          <w:bCs/>
          <w:color w:val="000000" w:themeColor="text1"/>
        </w:rPr>
        <w:t>ão ou protetor facial</w:t>
      </w:r>
    </w:p>
    <w:p w14:paraId="61C93D78" w14:textId="77777777" w:rsidR="00282CFA" w:rsidRPr="00AD6DE3" w:rsidRDefault="00282CFA" w:rsidP="00282CFA">
      <w:pPr>
        <w:spacing w:line="360" w:lineRule="auto"/>
        <w:ind w:firstLine="720"/>
        <w:jc w:val="both"/>
        <w:rPr>
          <w:rFonts w:ascii="Avenir Next LT Pro" w:hAnsi="Avenir Next LT Pro"/>
          <w:color w:val="000000" w:themeColor="text1"/>
        </w:rPr>
      </w:pPr>
      <w:r w:rsidRPr="00AD6DE3">
        <w:rPr>
          <w:rFonts w:ascii="Avenir Next LT Pro" w:hAnsi="Avenir Next LT Pro"/>
          <w:color w:val="000000" w:themeColor="text1"/>
        </w:rPr>
        <w:fldChar w:fldCharType="begin"/>
      </w:r>
      <w:r w:rsidRPr="00AD6DE3">
        <w:rPr>
          <w:rFonts w:ascii="Avenir Next LT Pro" w:hAnsi="Avenir Next LT Pro"/>
          <w:color w:val="000000" w:themeColor="text1"/>
        </w:rPr>
        <w:instrText xml:space="preserve"> INCLUDEPICTURE "/var/folders/73/3tcz1nln06b7jr6lcf2xpg880000gn/T/com.microsoft.Word/WebArchiveCopyPasteTempFiles/page19image1795844720" \* MERGEFORMATINET </w:instrText>
      </w:r>
      <w:r w:rsidRPr="00AD6DE3">
        <w:rPr>
          <w:rFonts w:ascii="Avenir Next LT Pro" w:hAnsi="Avenir Next LT Pro"/>
          <w:color w:val="000000" w:themeColor="text1"/>
        </w:rPr>
        <w:fldChar w:fldCharType="separate"/>
      </w:r>
      <w:r w:rsidRPr="00AD6DE3">
        <w:rPr>
          <w:rFonts w:ascii="Avenir Next LT Pro" w:hAnsi="Avenir Next LT Pro"/>
          <w:noProof/>
          <w:color w:val="000000" w:themeColor="text1"/>
        </w:rPr>
        <w:drawing>
          <wp:anchor distT="0" distB="0" distL="114300" distR="114300" simplePos="0" relativeHeight="251663360" behindDoc="1" locked="0" layoutInCell="1" allowOverlap="1" wp14:anchorId="5B2AE7A9" wp14:editId="18061F21">
            <wp:simplePos x="0" y="0"/>
            <wp:positionH relativeFrom="column">
              <wp:posOffset>0</wp:posOffset>
            </wp:positionH>
            <wp:positionV relativeFrom="paragraph">
              <wp:posOffset>5080</wp:posOffset>
            </wp:positionV>
            <wp:extent cx="3566160" cy="2966720"/>
            <wp:effectExtent l="0" t="0" r="0" b="0"/>
            <wp:wrapNone/>
            <wp:docPr id="47" name="Imagem 47" descr="page19image179584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age19image17958447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66160" cy="2966720"/>
                    </a:xfrm>
                    <a:prstGeom prst="rect">
                      <a:avLst/>
                    </a:prstGeom>
                    <a:noFill/>
                    <a:ln>
                      <a:noFill/>
                    </a:ln>
                    <a:effectLst>
                      <a:softEdge rad="533400"/>
                    </a:effectLst>
                  </pic:spPr>
                </pic:pic>
              </a:graphicData>
            </a:graphic>
            <wp14:sizeRelH relativeFrom="page">
              <wp14:pctWidth>0</wp14:pctWidth>
            </wp14:sizeRelH>
            <wp14:sizeRelV relativeFrom="page">
              <wp14:pctHeight>0</wp14:pctHeight>
            </wp14:sizeRelV>
          </wp:anchor>
        </w:drawing>
      </w:r>
      <w:r w:rsidRPr="00AD6DE3">
        <w:rPr>
          <w:rFonts w:ascii="Avenir Next LT Pro" w:hAnsi="Avenir Next LT Pro"/>
          <w:color w:val="000000" w:themeColor="text1"/>
        </w:rPr>
        <w:fldChar w:fldCharType="end"/>
      </w:r>
      <w:r w:rsidRPr="00AD6DE3">
        <w:rPr>
          <w:rFonts w:ascii="Avenir Next LT Pro" w:hAnsi="Avenir Next LT Pro"/>
          <w:color w:val="000000" w:themeColor="text1"/>
        </w:rPr>
        <w:fldChar w:fldCharType="begin"/>
      </w:r>
      <w:r w:rsidRPr="00AD6DE3">
        <w:rPr>
          <w:rFonts w:ascii="Avenir Next LT Pro" w:hAnsi="Avenir Next LT Pro"/>
          <w:color w:val="000000" w:themeColor="text1"/>
        </w:rPr>
        <w:instrText xml:space="preserve"> INCLUDEPICTURE "/var/folders/73/3tcz1nln06b7jr6lcf2xpg880000gn/T/com.microsoft.Word/WebArchiveCopyPasteTempFiles/page19image1795844928" \* MERGEFORMATINET </w:instrText>
      </w:r>
      <w:r w:rsidRPr="00AD6DE3">
        <w:rPr>
          <w:rFonts w:ascii="Avenir Next LT Pro" w:hAnsi="Avenir Next LT Pro"/>
          <w:color w:val="000000" w:themeColor="text1"/>
        </w:rPr>
        <w:fldChar w:fldCharType="separate"/>
      </w:r>
      <w:r w:rsidRPr="00AD6DE3">
        <w:rPr>
          <w:rFonts w:ascii="Avenir Next LT Pro" w:hAnsi="Avenir Next LT Pro"/>
          <w:noProof/>
          <w:color w:val="000000" w:themeColor="text1"/>
        </w:rPr>
        <w:drawing>
          <wp:anchor distT="0" distB="0" distL="114300" distR="114300" simplePos="0" relativeHeight="251662336" behindDoc="1" locked="0" layoutInCell="1" allowOverlap="1" wp14:anchorId="3DE4FB92" wp14:editId="1493EDED">
            <wp:simplePos x="0" y="0"/>
            <wp:positionH relativeFrom="column">
              <wp:posOffset>3566160</wp:posOffset>
            </wp:positionH>
            <wp:positionV relativeFrom="paragraph">
              <wp:posOffset>868680</wp:posOffset>
            </wp:positionV>
            <wp:extent cx="2309495" cy="2103120"/>
            <wp:effectExtent l="0" t="0" r="0" b="0"/>
            <wp:wrapNone/>
            <wp:docPr id="46" name="Imagem 46" descr="page19image179584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page19image17958449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09495" cy="2103120"/>
                    </a:xfrm>
                    <a:prstGeom prst="rect">
                      <a:avLst/>
                    </a:prstGeom>
                    <a:noFill/>
                    <a:ln>
                      <a:noFill/>
                    </a:ln>
                    <a:effectLst>
                      <a:softEdge rad="533400"/>
                    </a:effectLst>
                  </pic:spPr>
                </pic:pic>
              </a:graphicData>
            </a:graphic>
            <wp14:sizeRelH relativeFrom="page">
              <wp14:pctWidth>0</wp14:pctWidth>
            </wp14:sizeRelH>
            <wp14:sizeRelV relativeFrom="page">
              <wp14:pctHeight>0</wp14:pctHeight>
            </wp14:sizeRelV>
          </wp:anchor>
        </w:drawing>
      </w:r>
      <w:r w:rsidRPr="00AD6DE3">
        <w:rPr>
          <w:rFonts w:ascii="Avenir Next LT Pro" w:hAnsi="Avenir Next LT Pro"/>
          <w:color w:val="000000" w:themeColor="text1"/>
        </w:rPr>
        <w:fldChar w:fldCharType="end"/>
      </w:r>
      <w:r w:rsidRPr="00AD6DE3">
        <w:rPr>
          <w:rFonts w:ascii="Avenir Next LT Pro" w:hAnsi="Avenir Next LT Pro"/>
          <w:color w:val="000000" w:themeColor="text1"/>
        </w:rPr>
        <w:t>Os óculos de protec</w:t>
      </w:r>
      <w:r w:rsidRPr="00AD6DE3">
        <w:rPr>
          <w:rFonts w:ascii="Arial" w:hAnsi="Arial" w:cs="Arial"/>
          <w:color w:val="000000" w:themeColor="text1"/>
        </w:rPr>
        <w:t>̧</w:t>
      </w:r>
      <w:r w:rsidRPr="00AD6DE3">
        <w:rPr>
          <w:rFonts w:ascii="Avenir Next LT Pro" w:hAnsi="Avenir Next LT Pro"/>
          <w:color w:val="000000" w:themeColor="text1"/>
        </w:rPr>
        <w:t>ão ou protetores faciais (que cubra a frente e os lados do rosto) devem ser utilizados quando houver risco de exposic</w:t>
      </w:r>
      <w:r w:rsidRPr="00AD6DE3">
        <w:rPr>
          <w:rFonts w:ascii="Arial" w:hAnsi="Arial" w:cs="Arial"/>
          <w:color w:val="000000" w:themeColor="text1"/>
        </w:rPr>
        <w:t>̧</w:t>
      </w:r>
      <w:r w:rsidRPr="00AD6DE3">
        <w:rPr>
          <w:rFonts w:ascii="Avenir Next LT Pro" w:hAnsi="Avenir Next LT Pro"/>
          <w:color w:val="000000" w:themeColor="text1"/>
        </w:rPr>
        <w:t>ão do profissional a respingos de sangue, secrec</w:t>
      </w:r>
      <w:r w:rsidRPr="00AD6DE3">
        <w:rPr>
          <w:rFonts w:ascii="Arial" w:hAnsi="Arial" w:cs="Arial"/>
          <w:color w:val="000000" w:themeColor="text1"/>
        </w:rPr>
        <w:t>̧</w:t>
      </w:r>
      <w:r w:rsidRPr="00AD6DE3">
        <w:rPr>
          <w:rFonts w:ascii="Avenir Next LT Pro" w:hAnsi="Avenir Next LT Pro"/>
          <w:color w:val="000000" w:themeColor="text1"/>
        </w:rPr>
        <w:t>ões corporais, excrec</w:t>
      </w:r>
      <w:r w:rsidRPr="00AD6DE3">
        <w:rPr>
          <w:rFonts w:ascii="Arial" w:hAnsi="Arial" w:cs="Arial"/>
          <w:color w:val="000000" w:themeColor="text1"/>
        </w:rPr>
        <w:t>̧</w:t>
      </w:r>
      <w:r w:rsidRPr="00AD6DE3">
        <w:rPr>
          <w:rFonts w:ascii="Avenir Next LT Pro" w:hAnsi="Avenir Next LT Pro"/>
          <w:color w:val="000000" w:themeColor="text1"/>
        </w:rPr>
        <w:t>ões etc.</w:t>
      </w:r>
    </w:p>
    <w:p w14:paraId="0048160A" w14:textId="77777777" w:rsidR="00282CFA" w:rsidRPr="00AD6DE3" w:rsidRDefault="00282CFA" w:rsidP="00282CFA">
      <w:pPr>
        <w:spacing w:line="360" w:lineRule="auto"/>
        <w:ind w:firstLine="720"/>
        <w:jc w:val="both"/>
        <w:rPr>
          <w:rFonts w:ascii="Avenir Next LT Pro" w:hAnsi="Avenir Next LT Pro"/>
          <w:color w:val="000000" w:themeColor="text1"/>
        </w:rPr>
      </w:pPr>
      <w:r w:rsidRPr="00AD6DE3">
        <w:rPr>
          <w:rFonts w:ascii="Avenir Next LT Pro" w:hAnsi="Avenir Next LT Pro"/>
          <w:color w:val="000000" w:themeColor="text1"/>
        </w:rPr>
        <w:t>Os óculos de protec</w:t>
      </w:r>
      <w:r w:rsidRPr="00AD6DE3">
        <w:rPr>
          <w:rFonts w:ascii="Arial" w:hAnsi="Arial" w:cs="Arial"/>
          <w:color w:val="000000" w:themeColor="text1"/>
        </w:rPr>
        <w:t>̧</w:t>
      </w:r>
      <w:r w:rsidRPr="00AD6DE3">
        <w:rPr>
          <w:rFonts w:ascii="Avenir Next LT Pro" w:hAnsi="Avenir Next LT Pro"/>
          <w:color w:val="000000" w:themeColor="text1"/>
        </w:rPr>
        <w:t>ão ou protetores faciais devem ser exclusivos de cada profissional, devendo, imediatamente após o uso ser limpo e desinfetado posteriormente com álcool líquido a 70% (quando o material for compatível), hipoclorito de sódio ou outro desinfetante recomendado pelo fabricante.</w:t>
      </w:r>
    </w:p>
    <w:p w14:paraId="68823142" w14:textId="77777777" w:rsidR="00282CFA" w:rsidRPr="00AD6DE3" w:rsidRDefault="00282CFA" w:rsidP="00282CFA">
      <w:pPr>
        <w:spacing w:line="360" w:lineRule="auto"/>
        <w:ind w:firstLine="720"/>
        <w:jc w:val="both"/>
        <w:rPr>
          <w:rFonts w:ascii="Avenir Next LT Pro" w:hAnsi="Avenir Next LT Pro"/>
          <w:color w:val="000000" w:themeColor="text1"/>
        </w:rPr>
      </w:pPr>
      <w:r w:rsidRPr="00AD6DE3">
        <w:rPr>
          <w:rFonts w:ascii="Avenir Next LT Pro" w:hAnsi="Avenir Next LT Pro"/>
          <w:color w:val="000000" w:themeColor="text1"/>
        </w:rPr>
        <w:t>Caso o protetor facial tenha sujidade visível, deve ser lavado com água e sabão/detergente e só depois dessa limpeza, passar pelo processo de desinfecc</w:t>
      </w:r>
      <w:r w:rsidRPr="00AD6DE3">
        <w:rPr>
          <w:rFonts w:ascii="Arial" w:hAnsi="Arial" w:cs="Arial"/>
          <w:color w:val="000000" w:themeColor="text1"/>
        </w:rPr>
        <w:t>̧</w:t>
      </w:r>
      <w:r w:rsidRPr="00AD6DE3">
        <w:rPr>
          <w:rFonts w:ascii="Avenir Next LT Pro" w:hAnsi="Avenir Next LT Pro"/>
          <w:color w:val="000000" w:themeColor="text1"/>
        </w:rPr>
        <w:t>ão.</w:t>
      </w:r>
    </w:p>
    <w:p w14:paraId="65A89096" w14:textId="77777777" w:rsidR="00282CFA" w:rsidRPr="00AD6DE3" w:rsidRDefault="00282CFA" w:rsidP="00282CFA">
      <w:pPr>
        <w:spacing w:line="360" w:lineRule="auto"/>
        <w:jc w:val="both"/>
        <w:rPr>
          <w:rFonts w:ascii="Avenir Next LT Pro" w:hAnsi="Avenir Next LT Pro"/>
          <w:b/>
          <w:bCs/>
          <w:color w:val="000000" w:themeColor="text1"/>
        </w:rPr>
      </w:pPr>
      <w:r w:rsidRPr="00AD6DE3">
        <w:rPr>
          <w:rFonts w:ascii="Avenir Next LT Pro" w:hAnsi="Avenir Next LT Pro"/>
          <w:b/>
          <w:bCs/>
          <w:color w:val="000000" w:themeColor="text1"/>
        </w:rPr>
        <w:t>E. Capote ou avental</w:t>
      </w:r>
    </w:p>
    <w:p w14:paraId="0EBFAA07" w14:textId="77777777" w:rsidR="00282CFA" w:rsidRPr="00AD6DE3" w:rsidRDefault="00282CFA" w:rsidP="00282CFA">
      <w:pPr>
        <w:spacing w:line="360" w:lineRule="auto"/>
        <w:ind w:firstLine="720"/>
        <w:jc w:val="both"/>
        <w:rPr>
          <w:rFonts w:ascii="Avenir Next LT Pro" w:hAnsi="Avenir Next LT Pro"/>
          <w:color w:val="000000" w:themeColor="text1"/>
        </w:rPr>
      </w:pPr>
      <w:r w:rsidRPr="00AD6DE3">
        <w:rPr>
          <w:rFonts w:ascii="Avenir Next LT Pro" w:hAnsi="Avenir Next LT Pro"/>
          <w:color w:val="000000" w:themeColor="text1"/>
        </w:rPr>
        <w:fldChar w:fldCharType="begin"/>
      </w:r>
      <w:r w:rsidRPr="00AD6DE3">
        <w:rPr>
          <w:rFonts w:ascii="Avenir Next LT Pro" w:hAnsi="Avenir Next LT Pro"/>
          <w:color w:val="000000" w:themeColor="text1"/>
        </w:rPr>
        <w:instrText xml:space="preserve"> INCLUDEPICTURE "/var/folders/73/3tcz1nln06b7jr6lcf2xpg880000gn/T/com.microsoft.Word/WebArchiveCopyPasteTempFiles/page20image1718708912" \* MERGEFORMATINET </w:instrText>
      </w:r>
      <w:r w:rsidRPr="00AD6DE3">
        <w:rPr>
          <w:rFonts w:ascii="Avenir Next LT Pro" w:hAnsi="Avenir Next LT Pro"/>
          <w:color w:val="000000" w:themeColor="text1"/>
        </w:rPr>
        <w:fldChar w:fldCharType="separate"/>
      </w:r>
      <w:r w:rsidRPr="00AD6DE3">
        <w:rPr>
          <w:rFonts w:ascii="Avenir Next LT Pro" w:hAnsi="Avenir Next LT Pro"/>
          <w:noProof/>
          <w:color w:val="000000" w:themeColor="text1"/>
        </w:rPr>
        <w:drawing>
          <wp:anchor distT="0" distB="0" distL="114300" distR="114300" simplePos="0" relativeHeight="251664384" behindDoc="1" locked="0" layoutInCell="1" allowOverlap="1" wp14:anchorId="0A1B676E" wp14:editId="585BA1A1">
            <wp:simplePos x="0" y="0"/>
            <wp:positionH relativeFrom="column">
              <wp:posOffset>0</wp:posOffset>
            </wp:positionH>
            <wp:positionV relativeFrom="paragraph">
              <wp:posOffset>0</wp:posOffset>
            </wp:positionV>
            <wp:extent cx="4785360" cy="2479040"/>
            <wp:effectExtent l="0" t="0" r="0" b="0"/>
            <wp:wrapNone/>
            <wp:docPr id="48" name="Imagem 48" descr="page20image171870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age20image17187089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85360" cy="2479040"/>
                    </a:xfrm>
                    <a:prstGeom prst="rect">
                      <a:avLst/>
                    </a:prstGeom>
                    <a:noFill/>
                    <a:ln>
                      <a:noFill/>
                    </a:ln>
                    <a:effectLst>
                      <a:softEdge rad="876300"/>
                    </a:effectLst>
                  </pic:spPr>
                </pic:pic>
              </a:graphicData>
            </a:graphic>
            <wp14:sizeRelH relativeFrom="page">
              <wp14:pctWidth>0</wp14:pctWidth>
            </wp14:sizeRelH>
            <wp14:sizeRelV relativeFrom="page">
              <wp14:pctHeight>0</wp14:pctHeight>
            </wp14:sizeRelV>
          </wp:anchor>
        </w:drawing>
      </w:r>
      <w:r w:rsidRPr="00AD6DE3">
        <w:rPr>
          <w:rFonts w:ascii="Avenir Next LT Pro" w:hAnsi="Avenir Next LT Pro"/>
          <w:color w:val="000000" w:themeColor="text1"/>
        </w:rPr>
        <w:fldChar w:fldCharType="end"/>
      </w:r>
      <w:r w:rsidRPr="00AD6DE3">
        <w:rPr>
          <w:rFonts w:ascii="Avenir Next LT Pro" w:hAnsi="Avenir Next LT Pro"/>
          <w:color w:val="000000" w:themeColor="text1"/>
        </w:rPr>
        <w:t>O capote ou avental (de 30g/m</w:t>
      </w:r>
      <w:r w:rsidRPr="00AD6DE3">
        <w:rPr>
          <w:rFonts w:ascii="Avenir Next LT Pro" w:hAnsi="Avenir Next LT Pro"/>
          <w:color w:val="000000" w:themeColor="text1"/>
          <w:position w:val="8"/>
        </w:rPr>
        <w:t>2</w:t>
      </w:r>
      <w:r w:rsidRPr="00AD6DE3">
        <w:rPr>
          <w:rFonts w:ascii="Avenir Next LT Pro" w:hAnsi="Avenir Next LT Pro"/>
          <w:color w:val="000000" w:themeColor="text1"/>
        </w:rPr>
        <w:t>) deve ser utilizado para evitar a contaminac</w:t>
      </w:r>
      <w:r w:rsidRPr="00AD6DE3">
        <w:rPr>
          <w:rFonts w:ascii="Arial" w:hAnsi="Arial" w:cs="Arial"/>
          <w:color w:val="000000" w:themeColor="text1"/>
        </w:rPr>
        <w:t>̧</w:t>
      </w:r>
      <w:r w:rsidRPr="00AD6DE3">
        <w:rPr>
          <w:rFonts w:ascii="Avenir Next LT Pro" w:hAnsi="Avenir Next LT Pro"/>
          <w:color w:val="000000" w:themeColor="text1"/>
        </w:rPr>
        <w:t>ão da pele e roupa do profissional.</w:t>
      </w:r>
    </w:p>
    <w:p w14:paraId="69EA98B8" w14:textId="77777777" w:rsidR="00282CFA" w:rsidRPr="00AD6DE3" w:rsidRDefault="00282CFA" w:rsidP="00282CFA">
      <w:pPr>
        <w:spacing w:line="360" w:lineRule="auto"/>
        <w:ind w:firstLine="720"/>
        <w:jc w:val="both"/>
        <w:rPr>
          <w:rFonts w:ascii="Avenir Next LT Pro" w:hAnsi="Avenir Next LT Pro"/>
          <w:color w:val="000000" w:themeColor="text1"/>
        </w:rPr>
      </w:pPr>
      <w:r w:rsidRPr="00AD6DE3">
        <w:rPr>
          <w:rFonts w:ascii="Avenir Next LT Pro" w:hAnsi="Avenir Next LT Pro"/>
          <w:color w:val="000000" w:themeColor="text1"/>
        </w:rPr>
        <w:lastRenderedPageBreak/>
        <w:t xml:space="preserve">Reservado para atendimento de casos confirmados de COVID. Deve ter manga longa, punho de malha, elástico e abertura posterior. </w:t>
      </w:r>
    </w:p>
    <w:p w14:paraId="67F1C44D" w14:textId="77777777" w:rsidR="00282CFA" w:rsidRPr="00AD6DE3" w:rsidRDefault="00282CFA" w:rsidP="00282CFA">
      <w:pPr>
        <w:pStyle w:val="NormalWeb"/>
        <w:spacing w:before="0" w:beforeAutospacing="0" w:after="0" w:afterAutospacing="0" w:line="360" w:lineRule="auto"/>
        <w:ind w:firstLine="720"/>
        <w:jc w:val="both"/>
        <w:rPr>
          <w:rFonts w:ascii="Avenir Next LT Pro" w:hAnsi="Avenir Next LT Pro"/>
          <w:color w:val="000000" w:themeColor="text1"/>
        </w:rPr>
      </w:pPr>
      <w:r w:rsidRPr="00AD6DE3">
        <w:rPr>
          <w:rFonts w:ascii="Avenir Next LT Pro" w:hAnsi="Avenir Next LT Pro"/>
          <w:color w:val="000000" w:themeColor="text1"/>
        </w:rPr>
        <w:t xml:space="preserve">Deve ser descartado como resíduo infectante logo após o atendimento do caso confirmado por profissional de saúde. </w:t>
      </w:r>
    </w:p>
    <w:p w14:paraId="4104A8AC" w14:textId="77777777" w:rsidR="00282CFA" w:rsidRPr="00AD6DE3" w:rsidRDefault="00282CFA" w:rsidP="00282CFA">
      <w:pPr>
        <w:pStyle w:val="NormalWeb"/>
        <w:spacing w:before="0" w:beforeAutospacing="0" w:after="0" w:afterAutospacing="0" w:line="360" w:lineRule="auto"/>
        <w:jc w:val="both"/>
        <w:rPr>
          <w:rFonts w:ascii="Avenir Next LT Pro" w:hAnsi="Avenir Next LT Pro"/>
          <w:color w:val="000000" w:themeColor="text1"/>
        </w:rPr>
      </w:pPr>
      <w:r w:rsidRPr="00AD6DE3">
        <w:rPr>
          <w:rFonts w:ascii="Avenir Next LT Pro" w:hAnsi="Avenir Next LT Pro"/>
          <w:b/>
          <w:bCs/>
          <w:color w:val="000000" w:themeColor="text1"/>
        </w:rPr>
        <w:t xml:space="preserve">F. Gorro/ Touca cirúrgica </w:t>
      </w:r>
    </w:p>
    <w:p w14:paraId="6AC79B22" w14:textId="77777777" w:rsidR="00282CFA" w:rsidRPr="00AD6DE3" w:rsidRDefault="00282CFA" w:rsidP="00282CFA">
      <w:pPr>
        <w:pStyle w:val="NormalWeb"/>
        <w:spacing w:before="0" w:beforeAutospacing="0" w:after="0" w:afterAutospacing="0" w:line="360" w:lineRule="auto"/>
        <w:ind w:firstLine="720"/>
        <w:jc w:val="both"/>
        <w:rPr>
          <w:rFonts w:ascii="Avenir Next LT Pro" w:hAnsi="Avenir Next LT Pro"/>
          <w:color w:val="000000" w:themeColor="text1"/>
        </w:rPr>
      </w:pPr>
      <w:r w:rsidRPr="00AD6DE3">
        <w:rPr>
          <w:rFonts w:ascii="Avenir Next LT Pro" w:hAnsi="Avenir Next LT Pro"/>
          <w:color w:val="000000" w:themeColor="text1"/>
        </w:rPr>
        <w:t>O gorro está indicado para a protec</w:t>
      </w:r>
      <w:r w:rsidRPr="00AD6DE3">
        <w:rPr>
          <w:rFonts w:ascii="Arial" w:hAnsi="Arial" w:cs="Arial"/>
          <w:color w:val="000000" w:themeColor="text1"/>
        </w:rPr>
        <w:t>̧</w:t>
      </w:r>
      <w:r w:rsidRPr="00AD6DE3">
        <w:rPr>
          <w:rFonts w:ascii="Avenir Next LT Pro" w:hAnsi="Avenir Next LT Pro"/>
          <w:color w:val="000000" w:themeColor="text1"/>
        </w:rPr>
        <w:t>ão dos cabelos e cabec</w:t>
      </w:r>
      <w:r w:rsidRPr="00AD6DE3">
        <w:rPr>
          <w:rFonts w:ascii="Arial" w:hAnsi="Arial" w:cs="Arial"/>
          <w:color w:val="000000" w:themeColor="text1"/>
        </w:rPr>
        <w:t>̧</w:t>
      </w:r>
      <w:r w:rsidRPr="00AD6DE3">
        <w:rPr>
          <w:rFonts w:ascii="Avenir Next LT Pro" w:hAnsi="Avenir Next LT Pro"/>
          <w:color w:val="000000" w:themeColor="text1"/>
        </w:rPr>
        <w:t xml:space="preserve">a dos profissionais em procedimentos que podem gerar aerossóis. </w:t>
      </w:r>
    </w:p>
    <w:p w14:paraId="06976097" w14:textId="77777777" w:rsidR="00282CFA" w:rsidRPr="00AD6DE3" w:rsidRDefault="00282CFA" w:rsidP="00282CFA">
      <w:pPr>
        <w:pStyle w:val="NormalWeb"/>
        <w:spacing w:before="0" w:beforeAutospacing="0" w:after="0" w:afterAutospacing="0" w:line="360" w:lineRule="auto"/>
        <w:ind w:firstLine="720"/>
        <w:jc w:val="both"/>
        <w:rPr>
          <w:rFonts w:ascii="Avenir Next LT Pro" w:hAnsi="Avenir Next LT Pro"/>
          <w:color w:val="000000" w:themeColor="text1"/>
        </w:rPr>
      </w:pPr>
      <w:r w:rsidRPr="00AD6DE3">
        <w:rPr>
          <w:rFonts w:ascii="Avenir Next LT Pro" w:hAnsi="Avenir Next LT Pro"/>
          <w:color w:val="000000" w:themeColor="text1"/>
        </w:rPr>
        <w:t>Deve ser de material descartável e removido após o uso.</w:t>
      </w:r>
    </w:p>
    <w:p w14:paraId="7861306F" w14:textId="77777777" w:rsidR="00282CFA" w:rsidRPr="00AD6DE3" w:rsidRDefault="00282CFA" w:rsidP="00282CFA">
      <w:pPr>
        <w:pStyle w:val="NormalWeb"/>
        <w:spacing w:before="0" w:beforeAutospacing="0" w:after="0" w:afterAutospacing="0" w:line="360" w:lineRule="auto"/>
        <w:ind w:firstLine="720"/>
        <w:jc w:val="both"/>
        <w:rPr>
          <w:rFonts w:ascii="Avenir Next LT Pro" w:hAnsi="Avenir Next LT Pro"/>
          <w:color w:val="000000" w:themeColor="text1"/>
        </w:rPr>
      </w:pPr>
    </w:p>
    <w:p w14:paraId="438BF947" w14:textId="77777777" w:rsidR="00282CFA" w:rsidRPr="00AD6DE3" w:rsidRDefault="00282CFA" w:rsidP="00282CFA">
      <w:pPr>
        <w:pStyle w:val="NormalWeb"/>
        <w:spacing w:before="0" w:beforeAutospacing="0" w:after="0" w:afterAutospacing="0" w:line="360" w:lineRule="auto"/>
        <w:jc w:val="both"/>
        <w:rPr>
          <w:rFonts w:ascii="Avenir Next LT Pro" w:hAnsi="Avenir Next LT Pro"/>
          <w:color w:val="000000" w:themeColor="text1"/>
        </w:rPr>
      </w:pPr>
      <w:r w:rsidRPr="00AD6DE3">
        <w:rPr>
          <w:rFonts w:ascii="Avenir Next LT Pro" w:hAnsi="Avenir Next LT Pro"/>
          <w:b/>
          <w:bCs/>
          <w:color w:val="000000" w:themeColor="text1"/>
        </w:rPr>
        <w:t>Passo 5 – Definir recomendac</w:t>
      </w:r>
      <w:r w:rsidRPr="00AD6DE3">
        <w:rPr>
          <w:rFonts w:ascii="Arial" w:hAnsi="Arial" w:cs="Arial"/>
          <w:b/>
          <w:bCs/>
          <w:color w:val="000000" w:themeColor="text1"/>
        </w:rPr>
        <w:t>̧</w:t>
      </w:r>
      <w:r w:rsidRPr="00AD6DE3">
        <w:rPr>
          <w:rFonts w:ascii="Avenir Next LT Pro" w:hAnsi="Avenir Next LT Pro"/>
          <w:b/>
          <w:bCs/>
          <w:color w:val="000000" w:themeColor="text1"/>
        </w:rPr>
        <w:t>ões de acordo com o risco de exposic</w:t>
      </w:r>
      <w:r w:rsidRPr="00AD6DE3">
        <w:rPr>
          <w:rFonts w:ascii="Arial" w:hAnsi="Arial" w:cs="Arial"/>
          <w:b/>
          <w:bCs/>
          <w:color w:val="000000" w:themeColor="text1"/>
        </w:rPr>
        <w:t>̧</w:t>
      </w:r>
      <w:r w:rsidRPr="00AD6DE3">
        <w:rPr>
          <w:rFonts w:ascii="Avenir Next LT Pro" w:hAnsi="Avenir Next LT Pro"/>
          <w:b/>
          <w:bCs/>
          <w:color w:val="000000" w:themeColor="text1"/>
        </w:rPr>
        <w:t xml:space="preserve">ão </w:t>
      </w:r>
    </w:p>
    <w:p w14:paraId="6BE6E272" w14:textId="77777777" w:rsidR="00282CFA" w:rsidRPr="00AD6DE3" w:rsidRDefault="00282CFA" w:rsidP="00282CFA">
      <w:pPr>
        <w:pStyle w:val="NormalWeb"/>
        <w:spacing w:before="0" w:beforeAutospacing="0" w:after="0" w:afterAutospacing="0" w:line="360" w:lineRule="auto"/>
        <w:ind w:firstLine="720"/>
        <w:jc w:val="both"/>
        <w:rPr>
          <w:rFonts w:ascii="Avenir Next LT Pro" w:hAnsi="Avenir Next LT Pro"/>
          <w:color w:val="000000" w:themeColor="text1"/>
        </w:rPr>
      </w:pPr>
      <w:r w:rsidRPr="00AD6DE3">
        <w:rPr>
          <w:rFonts w:ascii="Avenir Next LT Pro" w:hAnsi="Avenir Next LT Pro"/>
          <w:color w:val="000000" w:themeColor="text1"/>
        </w:rPr>
        <w:t>Para definir medidas de protec</w:t>
      </w:r>
      <w:r w:rsidRPr="00AD6DE3">
        <w:rPr>
          <w:rFonts w:ascii="Arial" w:hAnsi="Arial" w:cs="Arial"/>
          <w:color w:val="000000" w:themeColor="text1"/>
        </w:rPr>
        <w:t>̧</w:t>
      </w:r>
      <w:r w:rsidRPr="00AD6DE3">
        <w:rPr>
          <w:rFonts w:ascii="Avenir Next LT Pro" w:hAnsi="Avenir Next LT Pro"/>
          <w:color w:val="000000" w:themeColor="text1"/>
        </w:rPr>
        <w:t>ão, cada empresa deve considerar condic</w:t>
      </w:r>
      <w:r w:rsidRPr="00AD6DE3">
        <w:rPr>
          <w:rFonts w:ascii="Arial" w:hAnsi="Arial" w:cs="Arial"/>
          <w:color w:val="000000" w:themeColor="text1"/>
        </w:rPr>
        <w:t>̧</w:t>
      </w:r>
      <w:r w:rsidRPr="00AD6DE3">
        <w:rPr>
          <w:rFonts w:ascii="Avenir Next LT Pro" w:hAnsi="Avenir Next LT Pro"/>
          <w:color w:val="000000" w:themeColor="text1"/>
        </w:rPr>
        <w:t>ões de saúde individual, exposic</w:t>
      </w:r>
      <w:r w:rsidRPr="00AD6DE3">
        <w:rPr>
          <w:rFonts w:ascii="Arial" w:hAnsi="Arial" w:cs="Arial"/>
          <w:color w:val="000000" w:themeColor="text1"/>
        </w:rPr>
        <w:t>̧</w:t>
      </w:r>
      <w:r w:rsidRPr="00AD6DE3">
        <w:rPr>
          <w:rFonts w:ascii="Avenir Next LT Pro" w:hAnsi="Avenir Next LT Pro"/>
          <w:color w:val="000000" w:themeColor="text1"/>
        </w:rPr>
        <w:t>ão a riscos e urge</w:t>
      </w:r>
      <w:r w:rsidRPr="00AD6DE3">
        <w:rPr>
          <w:rFonts w:ascii="Arial" w:hAnsi="Arial" w:cs="Arial"/>
          <w:color w:val="000000" w:themeColor="text1"/>
        </w:rPr>
        <w:t>̂</w:t>
      </w:r>
      <w:r w:rsidRPr="00AD6DE3">
        <w:rPr>
          <w:rFonts w:ascii="Avenir Next LT Pro" w:hAnsi="Avenir Next LT Pro"/>
          <w:color w:val="000000" w:themeColor="text1"/>
        </w:rPr>
        <w:t>ncia na execuc</w:t>
      </w:r>
      <w:r w:rsidRPr="00AD6DE3">
        <w:rPr>
          <w:rFonts w:ascii="Arial" w:hAnsi="Arial" w:cs="Arial"/>
          <w:color w:val="000000" w:themeColor="text1"/>
        </w:rPr>
        <w:t>̧</w:t>
      </w:r>
      <w:r w:rsidRPr="00AD6DE3">
        <w:rPr>
          <w:rFonts w:ascii="Avenir Next LT Pro" w:hAnsi="Avenir Next LT Pro"/>
          <w:color w:val="000000" w:themeColor="text1"/>
        </w:rPr>
        <w:t>ão do trabalho.</w:t>
      </w:r>
    </w:p>
    <w:p w14:paraId="138A1E76" w14:textId="77777777" w:rsidR="00282CFA" w:rsidRPr="00AD6DE3" w:rsidRDefault="00282CFA" w:rsidP="00282CFA">
      <w:pPr>
        <w:pStyle w:val="NormalWeb"/>
        <w:spacing w:before="0" w:beforeAutospacing="0" w:after="0" w:afterAutospacing="0" w:line="360" w:lineRule="auto"/>
        <w:ind w:firstLine="720"/>
        <w:jc w:val="both"/>
        <w:rPr>
          <w:rFonts w:ascii="Avenir Next LT Pro" w:hAnsi="Avenir Next LT Pro"/>
          <w:color w:val="000000" w:themeColor="text1"/>
        </w:rPr>
      </w:pPr>
      <w:r w:rsidRPr="00AD6DE3">
        <w:rPr>
          <w:rFonts w:ascii="Avenir Next LT Pro" w:hAnsi="Avenir Next LT Pro"/>
          <w:color w:val="000000" w:themeColor="text1"/>
        </w:rPr>
        <w:t>De acordo com a DGS, os grupos de risco para COVID-19 incluem:</w:t>
      </w:r>
    </w:p>
    <w:p w14:paraId="34BF4FD6" w14:textId="77777777" w:rsidR="00282CFA" w:rsidRPr="00AD6DE3" w:rsidRDefault="00282CFA" w:rsidP="00282CFA">
      <w:pPr>
        <w:pStyle w:val="NormalWeb"/>
        <w:numPr>
          <w:ilvl w:val="0"/>
          <w:numId w:val="15"/>
        </w:numPr>
        <w:spacing w:before="0" w:beforeAutospacing="0" w:after="0" w:afterAutospacing="0" w:line="360" w:lineRule="auto"/>
        <w:jc w:val="both"/>
        <w:rPr>
          <w:rFonts w:ascii="Avenir Next LT Pro" w:hAnsi="Avenir Next LT Pro"/>
          <w:color w:val="000000" w:themeColor="text1"/>
        </w:rPr>
      </w:pPr>
      <w:r w:rsidRPr="00AD6DE3">
        <w:rPr>
          <w:rFonts w:ascii="Avenir Next LT Pro" w:hAnsi="Avenir Next LT Pro"/>
          <w:color w:val="000000" w:themeColor="text1"/>
        </w:rPr>
        <w:t>Pessoas idosas acima de 70 anos;</w:t>
      </w:r>
    </w:p>
    <w:p w14:paraId="2A669CB6" w14:textId="77777777" w:rsidR="00282CFA" w:rsidRPr="00AD6DE3" w:rsidRDefault="00282CFA" w:rsidP="00282CFA">
      <w:pPr>
        <w:pStyle w:val="NormalWeb"/>
        <w:numPr>
          <w:ilvl w:val="0"/>
          <w:numId w:val="15"/>
        </w:numPr>
        <w:spacing w:before="0" w:beforeAutospacing="0" w:after="0" w:afterAutospacing="0" w:line="360" w:lineRule="auto"/>
        <w:jc w:val="both"/>
        <w:rPr>
          <w:rFonts w:ascii="Avenir Next LT Pro" w:hAnsi="Avenir Next LT Pro"/>
          <w:color w:val="000000" w:themeColor="text1"/>
        </w:rPr>
      </w:pPr>
      <w:r w:rsidRPr="00AD6DE3">
        <w:rPr>
          <w:rFonts w:ascii="Avenir Next LT Pro" w:hAnsi="Avenir Next LT Pro"/>
          <w:color w:val="000000" w:themeColor="text1"/>
        </w:rPr>
        <w:t>Pessoas com doenças crónicas – doença cardíaca, pulmonar, diabetes, neoplasias ou hipertensão arterial, entre outras;</w:t>
      </w:r>
    </w:p>
    <w:p w14:paraId="3D96AF09" w14:textId="77777777" w:rsidR="00282CFA" w:rsidRPr="00AD6DE3" w:rsidRDefault="00282CFA" w:rsidP="00282CFA">
      <w:pPr>
        <w:pStyle w:val="NormalWeb"/>
        <w:numPr>
          <w:ilvl w:val="0"/>
          <w:numId w:val="15"/>
        </w:numPr>
        <w:spacing w:before="0" w:beforeAutospacing="0" w:after="0" w:afterAutospacing="0" w:line="360" w:lineRule="auto"/>
        <w:jc w:val="both"/>
        <w:rPr>
          <w:rFonts w:ascii="Avenir Next LT Pro" w:hAnsi="Avenir Next LT Pro"/>
          <w:color w:val="000000" w:themeColor="text1"/>
        </w:rPr>
      </w:pPr>
      <w:r w:rsidRPr="00AD6DE3">
        <w:rPr>
          <w:rFonts w:ascii="Avenir Next LT Pro" w:hAnsi="Avenir Next LT Pro"/>
          <w:color w:val="000000" w:themeColor="text1"/>
        </w:rPr>
        <w:t>Pessoas com compromisso do sistema imunitário (a fazer tratamentos de quimioterapia, tratamentos para doenças auto-imunes (artrite reumatoide, lúpus, esclerose múltipla ou algumas doenças inflamatórias do intestino), infeção VIH/sida ou doentes transplantados.</w:t>
      </w:r>
    </w:p>
    <w:p w14:paraId="58C5B998" w14:textId="77777777" w:rsidR="00282CFA" w:rsidRDefault="00282CFA" w:rsidP="0003313F">
      <w:pPr>
        <w:jc w:val="center"/>
        <w:rPr>
          <w:b/>
          <w:bCs/>
        </w:rPr>
      </w:pPr>
    </w:p>
    <w:p w14:paraId="346DE771" w14:textId="77777777" w:rsidR="00D80AB3" w:rsidRDefault="00D80AB3" w:rsidP="0003313F">
      <w:pPr>
        <w:jc w:val="center"/>
        <w:rPr>
          <w:b/>
          <w:bCs/>
        </w:rPr>
      </w:pPr>
    </w:p>
    <w:p w14:paraId="7754B11D" w14:textId="77777777" w:rsidR="00D80AB3" w:rsidRDefault="00D80AB3" w:rsidP="0003313F">
      <w:pPr>
        <w:jc w:val="center"/>
        <w:rPr>
          <w:b/>
          <w:bCs/>
        </w:rPr>
      </w:pPr>
    </w:p>
    <w:p w14:paraId="071BA84A" w14:textId="77777777" w:rsidR="00D80AB3" w:rsidRDefault="00D80AB3" w:rsidP="0003313F">
      <w:pPr>
        <w:jc w:val="center"/>
        <w:rPr>
          <w:b/>
          <w:bCs/>
        </w:rPr>
      </w:pPr>
    </w:p>
    <w:p w14:paraId="4B13D102" w14:textId="77777777" w:rsidR="00D80AB3" w:rsidRDefault="00D80AB3" w:rsidP="0003313F">
      <w:pPr>
        <w:jc w:val="center"/>
        <w:rPr>
          <w:b/>
          <w:bCs/>
        </w:rPr>
      </w:pPr>
    </w:p>
    <w:p w14:paraId="5246276C" w14:textId="77777777" w:rsidR="00D80AB3" w:rsidRDefault="00D80AB3" w:rsidP="0003313F">
      <w:pPr>
        <w:jc w:val="center"/>
        <w:rPr>
          <w:b/>
          <w:bCs/>
        </w:rPr>
      </w:pPr>
    </w:p>
    <w:p w14:paraId="68633113" w14:textId="77777777" w:rsidR="00D80AB3" w:rsidRDefault="00D80AB3" w:rsidP="0003313F">
      <w:pPr>
        <w:jc w:val="center"/>
        <w:rPr>
          <w:b/>
          <w:bCs/>
        </w:rPr>
      </w:pPr>
    </w:p>
    <w:p w14:paraId="405E93BF" w14:textId="77777777" w:rsidR="00D80AB3" w:rsidRDefault="00D80AB3" w:rsidP="0003313F">
      <w:pPr>
        <w:jc w:val="center"/>
        <w:rPr>
          <w:b/>
          <w:bCs/>
        </w:rPr>
      </w:pPr>
    </w:p>
    <w:p w14:paraId="0756EB2B" w14:textId="77777777" w:rsidR="00D80AB3" w:rsidRDefault="00D80AB3" w:rsidP="0003313F">
      <w:pPr>
        <w:jc w:val="center"/>
        <w:rPr>
          <w:b/>
          <w:bCs/>
        </w:rPr>
      </w:pPr>
    </w:p>
    <w:p w14:paraId="2C888FDD" w14:textId="77777777" w:rsidR="00D80AB3" w:rsidRDefault="00D80AB3" w:rsidP="0003313F">
      <w:pPr>
        <w:jc w:val="center"/>
        <w:rPr>
          <w:b/>
          <w:bCs/>
        </w:rPr>
      </w:pPr>
    </w:p>
    <w:p w14:paraId="0E03D074" w14:textId="77777777" w:rsidR="00D80AB3" w:rsidRDefault="00D80AB3" w:rsidP="0003313F">
      <w:pPr>
        <w:jc w:val="center"/>
        <w:rPr>
          <w:b/>
          <w:bCs/>
        </w:rPr>
      </w:pPr>
    </w:p>
    <w:p w14:paraId="4360AA56" w14:textId="77777777" w:rsidR="00D80AB3" w:rsidRDefault="00D80AB3" w:rsidP="0003313F">
      <w:pPr>
        <w:jc w:val="center"/>
        <w:rPr>
          <w:b/>
          <w:bCs/>
        </w:rPr>
      </w:pPr>
    </w:p>
    <w:p w14:paraId="6E7387EC" w14:textId="77777777" w:rsidR="00D80AB3" w:rsidRDefault="00D80AB3" w:rsidP="0003313F">
      <w:pPr>
        <w:jc w:val="center"/>
        <w:rPr>
          <w:b/>
          <w:bCs/>
        </w:rPr>
      </w:pPr>
    </w:p>
    <w:p w14:paraId="32AFC5FE" w14:textId="77777777" w:rsidR="00E3712E" w:rsidRDefault="00E3712E" w:rsidP="00AD6DE3">
      <w:pPr>
        <w:rPr>
          <w:b/>
          <w:bCs/>
        </w:rPr>
      </w:pPr>
    </w:p>
    <w:p w14:paraId="0404DE7C" w14:textId="77777777" w:rsidR="003732A1" w:rsidRPr="0003313F" w:rsidRDefault="003732A1" w:rsidP="00FB5A0A">
      <w:pPr>
        <w:rPr>
          <w:b/>
        </w:rPr>
      </w:pPr>
    </w:p>
    <w:p w14:paraId="49D7F365" w14:textId="77777777" w:rsidR="00FB5A0A" w:rsidRPr="00AD6DE3" w:rsidRDefault="00FB5A0A" w:rsidP="00FB5A0A">
      <w:pPr>
        <w:jc w:val="center"/>
        <w:rPr>
          <w:rFonts w:ascii="Avenir Next LT Pro" w:hAnsi="Avenir Next LT Pro"/>
          <w:b/>
          <w:bCs/>
        </w:rPr>
      </w:pPr>
      <w:r w:rsidRPr="00AD6DE3">
        <w:rPr>
          <w:rFonts w:ascii="Avenir Next LT Pro" w:hAnsi="Avenir Next LT Pro"/>
          <w:b/>
          <w:bCs/>
        </w:rPr>
        <w:t>ANEXO VI</w:t>
      </w:r>
    </w:p>
    <w:p w14:paraId="7CA133F1" w14:textId="77777777" w:rsidR="00FB5A0A" w:rsidRPr="00AD6DE3" w:rsidRDefault="00FB5A0A" w:rsidP="00FB5A0A">
      <w:pPr>
        <w:autoSpaceDE w:val="0"/>
        <w:autoSpaceDN w:val="0"/>
        <w:adjustRightInd w:val="0"/>
        <w:jc w:val="center"/>
        <w:rPr>
          <w:rFonts w:ascii="Avenir Next LT Pro" w:hAnsi="Avenir Next LT Pro"/>
          <w:b/>
          <w:sz w:val="22"/>
          <w:szCs w:val="22"/>
        </w:rPr>
      </w:pPr>
      <w:r w:rsidRPr="00AD6DE3">
        <w:rPr>
          <w:rFonts w:ascii="Avenir Next LT Pro" w:hAnsi="Avenir Next LT Pro"/>
          <w:b/>
          <w:sz w:val="22"/>
          <w:szCs w:val="22"/>
        </w:rPr>
        <w:t>CHECK LIST DE BOAS PRÁTICAS</w:t>
      </w:r>
    </w:p>
    <w:p w14:paraId="4F52A4FA" w14:textId="77777777" w:rsidR="00FB5A0A" w:rsidRPr="00AD6DE3" w:rsidRDefault="00FB5A0A" w:rsidP="00FB5A0A">
      <w:pPr>
        <w:autoSpaceDE w:val="0"/>
        <w:autoSpaceDN w:val="0"/>
        <w:adjustRightInd w:val="0"/>
        <w:rPr>
          <w:rFonts w:ascii="Avenir Next LT Pro" w:hAnsi="Avenir Next LT Pro"/>
          <w:b/>
          <w:sz w:val="22"/>
          <w:szCs w:val="22"/>
        </w:rPr>
      </w:pPr>
    </w:p>
    <w:p w14:paraId="308FF18C" w14:textId="77777777" w:rsidR="00FB5A0A" w:rsidRPr="00AD6DE3" w:rsidRDefault="00FB5A0A" w:rsidP="00FB5A0A">
      <w:pPr>
        <w:autoSpaceDE w:val="0"/>
        <w:autoSpaceDN w:val="0"/>
        <w:adjustRightInd w:val="0"/>
        <w:jc w:val="both"/>
        <w:rPr>
          <w:rFonts w:ascii="Avenir Next LT Pro" w:hAnsi="Avenir Next LT Pro"/>
          <w:sz w:val="22"/>
          <w:szCs w:val="22"/>
        </w:rPr>
      </w:pPr>
      <w:r w:rsidRPr="00AD6DE3">
        <w:rPr>
          <w:rFonts w:ascii="Avenir Next LT Pro" w:hAnsi="Avenir Next LT Pro"/>
          <w:sz w:val="22"/>
          <w:szCs w:val="22"/>
        </w:rPr>
        <w:t xml:space="preserve">Esta check list apresenta as medidas gerais de prevenção e medidas aplicáveis </w:t>
      </w:r>
      <w:r w:rsidR="008769C7" w:rsidRPr="00AD6DE3">
        <w:rPr>
          <w:rFonts w:ascii="Avenir Next LT Pro" w:hAnsi="Avenir Next LT Pro"/>
          <w:sz w:val="22"/>
          <w:szCs w:val="22"/>
        </w:rPr>
        <w:t xml:space="preserve">à indústria </w:t>
      </w:r>
      <w:r w:rsidRPr="00AD6DE3">
        <w:rPr>
          <w:rFonts w:ascii="Avenir Next LT Pro" w:hAnsi="Avenir Next LT Pro"/>
          <w:sz w:val="22"/>
          <w:szCs w:val="22"/>
        </w:rPr>
        <w:t>abertos ao público, validados pela DGS.</w:t>
      </w:r>
    </w:p>
    <w:p w14:paraId="1D3262D3" w14:textId="77777777" w:rsidR="00FB5A0A" w:rsidRPr="00AD6DE3" w:rsidRDefault="00FB5A0A" w:rsidP="00FB5A0A">
      <w:pPr>
        <w:autoSpaceDE w:val="0"/>
        <w:autoSpaceDN w:val="0"/>
        <w:adjustRightInd w:val="0"/>
        <w:jc w:val="both"/>
        <w:rPr>
          <w:rFonts w:ascii="Avenir Next LT Pro" w:hAnsi="Avenir Next LT Pro"/>
          <w:sz w:val="22"/>
          <w:szCs w:val="22"/>
        </w:rPr>
      </w:pPr>
      <w:r w:rsidRPr="00AD6DE3">
        <w:rPr>
          <w:rFonts w:ascii="Avenir Next LT Pro" w:hAnsi="Avenir Next LT Pro"/>
          <w:sz w:val="22"/>
          <w:szCs w:val="22"/>
        </w:rPr>
        <w:t>É um instrumento que visa reforçar a confiança de empresas e consumidores, minimizando o risco de contágio, pelo que é fundamental o seu cumprimento pelas empresas.</w:t>
      </w:r>
    </w:p>
    <w:p w14:paraId="3105FFC3" w14:textId="77777777" w:rsidR="00FB5A0A" w:rsidRPr="00AD6DE3" w:rsidRDefault="00FB5A0A" w:rsidP="00FB5A0A">
      <w:pPr>
        <w:autoSpaceDE w:val="0"/>
        <w:autoSpaceDN w:val="0"/>
        <w:adjustRightInd w:val="0"/>
        <w:jc w:val="both"/>
        <w:rPr>
          <w:rFonts w:ascii="Avenir Next LT Pro" w:hAnsi="Avenir Next LT Pro"/>
          <w:b/>
          <w:sz w:val="22"/>
          <w:szCs w:val="22"/>
        </w:rPr>
      </w:pPr>
    </w:p>
    <w:p w14:paraId="4E319DC7" w14:textId="77777777" w:rsidR="00FB5A0A" w:rsidRPr="00AD6DE3" w:rsidRDefault="00FB5A0A" w:rsidP="00FB5A0A">
      <w:pPr>
        <w:autoSpaceDE w:val="0"/>
        <w:autoSpaceDN w:val="0"/>
        <w:adjustRightInd w:val="0"/>
        <w:jc w:val="both"/>
        <w:rPr>
          <w:rFonts w:ascii="Avenir Next LT Pro" w:hAnsi="Avenir Next LT Pro"/>
          <w:b/>
          <w:sz w:val="22"/>
          <w:szCs w:val="22"/>
        </w:rPr>
      </w:pPr>
      <w:r w:rsidRPr="00AD6DE3">
        <w:rPr>
          <w:rFonts w:ascii="Avenir Next LT Pro" w:hAnsi="Avenir Next LT Pro"/>
          <w:b/>
          <w:sz w:val="22"/>
          <w:szCs w:val="22"/>
        </w:rPr>
        <w:t>Apresentar um Plano de Contingência para o estabelecimento</w:t>
      </w:r>
    </w:p>
    <w:p w14:paraId="607EAF23" w14:textId="77777777" w:rsidR="00FB5A0A" w:rsidRPr="00AD6DE3" w:rsidRDefault="00FB5A0A" w:rsidP="00FB5A0A">
      <w:pPr>
        <w:autoSpaceDE w:val="0"/>
        <w:autoSpaceDN w:val="0"/>
        <w:adjustRightInd w:val="0"/>
        <w:jc w:val="both"/>
        <w:rPr>
          <w:rFonts w:ascii="Avenir Next LT Pro" w:hAnsi="Avenir Next LT Pro"/>
          <w:b/>
          <w:sz w:val="22"/>
          <w:szCs w:val="22"/>
        </w:rPr>
      </w:pPr>
    </w:p>
    <w:p w14:paraId="1B3D8AA2" w14:textId="39EB53DC" w:rsidR="0050060D" w:rsidRPr="00AD6DE3" w:rsidRDefault="00AE5844" w:rsidP="00FB5A0A">
      <w:pPr>
        <w:autoSpaceDE w:val="0"/>
        <w:autoSpaceDN w:val="0"/>
        <w:adjustRightInd w:val="0"/>
        <w:jc w:val="both"/>
        <w:rPr>
          <w:rFonts w:ascii="Avenir Next LT Pro" w:hAnsi="Avenir Next LT Pro"/>
          <w:sz w:val="22"/>
          <w:szCs w:val="22"/>
        </w:rPr>
      </w:pPr>
      <w:r w:rsidRPr="00AD6DE3">
        <w:rPr>
          <w:rFonts w:ascii="Segoe UI Symbol" w:hAnsi="Segoe UI Symbol" w:cs="Segoe UI Symbol"/>
          <w:sz w:val="22"/>
          <w:szCs w:val="22"/>
        </w:rPr>
        <w:t>❑</w:t>
      </w:r>
      <w:r w:rsidR="00FB5A0A" w:rsidRPr="00AD6DE3">
        <w:rPr>
          <w:rFonts w:ascii="Avenir Next LT Pro" w:hAnsi="Avenir Next LT Pro"/>
          <w:sz w:val="22"/>
          <w:szCs w:val="22"/>
        </w:rPr>
        <w:t xml:space="preserve"> Todos os trabalhadores devem estar devidamente informados sobre a implementação e/ou revisão do Plano de Contingência adotad</w:t>
      </w:r>
      <w:r w:rsidR="0050060D" w:rsidRPr="00AD6DE3">
        <w:rPr>
          <w:rFonts w:ascii="Avenir Next LT Pro" w:hAnsi="Avenir Next LT Pro"/>
          <w:sz w:val="22"/>
          <w:szCs w:val="22"/>
        </w:rPr>
        <w:t>o;</w:t>
      </w:r>
    </w:p>
    <w:p w14:paraId="0044F11A" w14:textId="6FE223D2" w:rsidR="00AE5844" w:rsidRPr="00AD6DE3" w:rsidRDefault="00AE5844" w:rsidP="00FB5A0A">
      <w:pPr>
        <w:autoSpaceDE w:val="0"/>
        <w:autoSpaceDN w:val="0"/>
        <w:adjustRightInd w:val="0"/>
        <w:jc w:val="both"/>
        <w:rPr>
          <w:rFonts w:ascii="Avenir Next LT Pro" w:hAnsi="Avenir Next LT Pro"/>
          <w:sz w:val="22"/>
          <w:szCs w:val="22"/>
        </w:rPr>
      </w:pPr>
    </w:p>
    <w:p w14:paraId="52E57A33" w14:textId="77777777" w:rsidR="00AE5844" w:rsidRPr="00AD6DE3" w:rsidRDefault="00AE5844" w:rsidP="00AE5844">
      <w:pPr>
        <w:jc w:val="both"/>
        <w:rPr>
          <w:rFonts w:ascii="Avenir Next LT Pro" w:hAnsi="Avenir Next LT Pro"/>
          <w:b/>
          <w:bCs/>
          <w:sz w:val="22"/>
          <w:szCs w:val="22"/>
        </w:rPr>
      </w:pPr>
      <w:r w:rsidRPr="00AD6DE3">
        <w:rPr>
          <w:rFonts w:ascii="Avenir Next LT Pro" w:hAnsi="Avenir Next LT Pro"/>
          <w:b/>
          <w:bCs/>
          <w:sz w:val="22"/>
          <w:szCs w:val="22"/>
        </w:rPr>
        <w:t>Plano de Contingência</w:t>
      </w:r>
    </w:p>
    <w:p w14:paraId="488DD47D" w14:textId="77777777" w:rsidR="00AE5844" w:rsidRPr="00AD6DE3" w:rsidRDefault="00AE5844" w:rsidP="00AE5844">
      <w:pPr>
        <w:jc w:val="both"/>
        <w:rPr>
          <w:rFonts w:ascii="Avenir Next LT Pro" w:hAnsi="Avenir Next LT Pro"/>
          <w:b/>
          <w:bCs/>
          <w:sz w:val="22"/>
          <w:szCs w:val="22"/>
        </w:rPr>
      </w:pPr>
    </w:p>
    <w:p w14:paraId="041D90B6" w14:textId="77777777" w:rsidR="00AE5844" w:rsidRPr="00AD6DE3" w:rsidRDefault="00AE5844" w:rsidP="00AE5844">
      <w:pPr>
        <w:jc w:val="both"/>
        <w:rPr>
          <w:rFonts w:ascii="Avenir Next LT Pro" w:hAnsi="Avenir Next LT Pro"/>
          <w:sz w:val="22"/>
          <w:szCs w:val="22"/>
        </w:rPr>
      </w:pPr>
      <w:r w:rsidRPr="00AD6DE3">
        <w:rPr>
          <w:rFonts w:ascii="Segoe UI Symbol" w:hAnsi="Segoe UI Symbol" w:cs="Segoe UI Symbol"/>
          <w:sz w:val="22"/>
          <w:szCs w:val="22"/>
        </w:rPr>
        <w:t>❑</w:t>
      </w:r>
      <w:r w:rsidRPr="00AD6DE3">
        <w:rPr>
          <w:rFonts w:ascii="Avenir Next LT Pro" w:hAnsi="Avenir Next LT Pro"/>
          <w:sz w:val="22"/>
          <w:szCs w:val="22"/>
        </w:rPr>
        <w:t xml:space="preserve"> Identifique os efeitos que a infeção de trabalhador(es) por SARS-CoV-2 pode causar:</w:t>
      </w:r>
    </w:p>
    <w:p w14:paraId="7D454CA9" w14:textId="77777777" w:rsidR="00AE5844" w:rsidRPr="00AD6DE3" w:rsidRDefault="00AE5844" w:rsidP="00AE5844">
      <w:pPr>
        <w:jc w:val="both"/>
        <w:rPr>
          <w:rFonts w:ascii="Avenir Next LT Pro" w:hAnsi="Avenir Next LT Pro"/>
          <w:sz w:val="22"/>
          <w:szCs w:val="22"/>
        </w:rPr>
      </w:pPr>
    </w:p>
    <w:p w14:paraId="669AF896" w14:textId="77777777" w:rsidR="00AE5844" w:rsidRPr="00AD6DE3" w:rsidRDefault="00AE5844" w:rsidP="00AE5844">
      <w:pPr>
        <w:pStyle w:val="PargrafodaLista"/>
        <w:numPr>
          <w:ilvl w:val="0"/>
          <w:numId w:val="48"/>
        </w:numPr>
        <w:jc w:val="both"/>
        <w:rPr>
          <w:rFonts w:ascii="Avenir Next LT Pro" w:hAnsi="Avenir Next LT Pro"/>
          <w:sz w:val="22"/>
          <w:szCs w:val="22"/>
        </w:rPr>
      </w:pPr>
      <w:r w:rsidRPr="00AD6DE3">
        <w:rPr>
          <w:rFonts w:ascii="Avenir Next LT Pro" w:hAnsi="Avenir Next LT Pro"/>
          <w:sz w:val="22"/>
          <w:szCs w:val="22"/>
        </w:rPr>
        <w:t>As atividades desenvolvidas que são imprescindíveis de dar continuidade (que não podem parar) e aquelas que se podem reduzir ou encerrar/fechar/desativar;</w:t>
      </w:r>
    </w:p>
    <w:p w14:paraId="623F82CF" w14:textId="77777777" w:rsidR="00AE5844" w:rsidRPr="00AD6DE3" w:rsidRDefault="00AE5844" w:rsidP="00AE5844">
      <w:pPr>
        <w:pStyle w:val="PargrafodaLista"/>
        <w:numPr>
          <w:ilvl w:val="0"/>
          <w:numId w:val="48"/>
        </w:numPr>
        <w:jc w:val="both"/>
        <w:rPr>
          <w:rFonts w:ascii="Avenir Next LT Pro" w:hAnsi="Avenir Next LT Pro"/>
          <w:sz w:val="22"/>
          <w:szCs w:val="22"/>
        </w:rPr>
      </w:pPr>
      <w:r w:rsidRPr="00AD6DE3">
        <w:rPr>
          <w:rFonts w:ascii="Avenir Next LT Pro" w:hAnsi="Avenir Next LT Pro"/>
          <w:sz w:val="22"/>
          <w:szCs w:val="22"/>
        </w:rPr>
        <w:t>Os recursos essenciais (matérias-primas, fornecedores, prestadores de servic</w:t>
      </w:r>
      <w:r w:rsidRPr="00AD6DE3">
        <w:rPr>
          <w:rFonts w:ascii="Arial" w:hAnsi="Arial" w:cs="Arial"/>
          <w:sz w:val="22"/>
          <w:szCs w:val="22"/>
        </w:rPr>
        <w:t>̧</w:t>
      </w:r>
      <w:r w:rsidRPr="00AD6DE3">
        <w:rPr>
          <w:rFonts w:ascii="Avenir Next LT Pro" w:hAnsi="Avenir Next LT Pro"/>
          <w:sz w:val="22"/>
          <w:szCs w:val="22"/>
        </w:rPr>
        <w:t>os e logística) que são necessários manter em funcionamento para satisfazer as necessidades básicas dos clientes;</w:t>
      </w:r>
    </w:p>
    <w:p w14:paraId="398A23C1" w14:textId="77777777" w:rsidR="00AE5844" w:rsidRPr="00AD6DE3" w:rsidRDefault="00AE5844" w:rsidP="00AE5844">
      <w:pPr>
        <w:pStyle w:val="PargrafodaLista"/>
        <w:numPr>
          <w:ilvl w:val="0"/>
          <w:numId w:val="48"/>
        </w:numPr>
        <w:jc w:val="both"/>
        <w:rPr>
          <w:rFonts w:ascii="Avenir Next LT Pro" w:hAnsi="Avenir Next LT Pro"/>
          <w:sz w:val="22"/>
          <w:szCs w:val="22"/>
        </w:rPr>
      </w:pPr>
      <w:r w:rsidRPr="00AD6DE3">
        <w:rPr>
          <w:rFonts w:ascii="Avenir Next LT Pro" w:hAnsi="Avenir Next LT Pro"/>
          <w:sz w:val="22"/>
          <w:szCs w:val="22"/>
        </w:rPr>
        <w:t>Os trabalhadores que são necessários garantir, sobretudo para as atividades que são imprescindíveis para o funcionamento. Deve-se equacionar a possibilidade de afetar trabalhadores adicionais (contratados, trabalhadores com outras tarefas, reformados) para desempenharem tarefas essenciais, se possível, formá-los;</w:t>
      </w:r>
    </w:p>
    <w:p w14:paraId="038A73D1" w14:textId="77777777" w:rsidR="00AE5844" w:rsidRPr="00AD6DE3" w:rsidRDefault="00AE5844" w:rsidP="00AE5844">
      <w:pPr>
        <w:pStyle w:val="PargrafodaLista"/>
        <w:numPr>
          <w:ilvl w:val="0"/>
          <w:numId w:val="48"/>
        </w:numPr>
        <w:jc w:val="both"/>
        <w:rPr>
          <w:rFonts w:ascii="Avenir Next LT Pro" w:hAnsi="Avenir Next LT Pro"/>
          <w:sz w:val="22"/>
          <w:szCs w:val="22"/>
        </w:rPr>
      </w:pPr>
      <w:r w:rsidRPr="00AD6DE3">
        <w:rPr>
          <w:rFonts w:ascii="Avenir Next LT Pro" w:hAnsi="Avenir Next LT Pro"/>
          <w:sz w:val="22"/>
          <w:szCs w:val="22"/>
        </w:rPr>
        <w:t>Os trabalhadores que, pelas suas atividades e/ou tarefas, poderão ter um maior risco de infec</w:t>
      </w:r>
      <w:r w:rsidRPr="00AD6DE3">
        <w:rPr>
          <w:rFonts w:ascii="Arial" w:hAnsi="Arial" w:cs="Arial"/>
          <w:sz w:val="22"/>
          <w:szCs w:val="22"/>
        </w:rPr>
        <w:t>̧</w:t>
      </w:r>
      <w:r w:rsidRPr="00AD6DE3">
        <w:rPr>
          <w:rFonts w:ascii="Avenir Next LT Pro" w:hAnsi="Avenir Next LT Pro"/>
          <w:sz w:val="22"/>
          <w:szCs w:val="22"/>
        </w:rPr>
        <w:t>ão por SARS-CoV-2 (ex. trabalhadores que realizam atividades de atendimento ao público; trabalhadores que prestam cuidados de saúde; trabalhadores que viajam para países com casos de transmissão ativa sustentada na comunidade).</w:t>
      </w:r>
    </w:p>
    <w:p w14:paraId="7189BE16" w14:textId="77777777" w:rsidR="00AE5844" w:rsidRPr="00AD6DE3" w:rsidRDefault="00AE5844" w:rsidP="00AE5844">
      <w:pPr>
        <w:pStyle w:val="PargrafodaLista"/>
        <w:jc w:val="both"/>
        <w:rPr>
          <w:rFonts w:ascii="Avenir Next LT Pro" w:hAnsi="Avenir Next LT Pro"/>
          <w:sz w:val="22"/>
          <w:szCs w:val="22"/>
        </w:rPr>
      </w:pPr>
    </w:p>
    <w:p w14:paraId="4C4E55CA" w14:textId="77777777" w:rsidR="00AE5844" w:rsidRPr="00AD6DE3" w:rsidRDefault="00AE5844" w:rsidP="00AE5844">
      <w:pPr>
        <w:jc w:val="both"/>
        <w:rPr>
          <w:rFonts w:ascii="Avenir Next LT Pro" w:hAnsi="Avenir Next LT Pro"/>
          <w:sz w:val="22"/>
          <w:szCs w:val="22"/>
        </w:rPr>
      </w:pPr>
      <w:r w:rsidRPr="00AD6DE3">
        <w:rPr>
          <w:rFonts w:ascii="Segoe UI Symbol" w:hAnsi="Segoe UI Symbol" w:cs="Segoe UI Symbol"/>
          <w:sz w:val="22"/>
          <w:szCs w:val="22"/>
        </w:rPr>
        <w:t>❑</w:t>
      </w:r>
      <w:r w:rsidRPr="00AD6DE3">
        <w:rPr>
          <w:rFonts w:ascii="Avenir Next LT Pro" w:hAnsi="Avenir Next LT Pro"/>
          <w:sz w:val="22"/>
          <w:szCs w:val="22"/>
        </w:rPr>
        <w:t xml:space="preserve"> Defina o que fazer face a um possível caso de infec</w:t>
      </w:r>
      <w:r w:rsidRPr="00AD6DE3">
        <w:rPr>
          <w:rFonts w:ascii="Arial" w:hAnsi="Arial" w:cs="Arial"/>
          <w:sz w:val="22"/>
          <w:szCs w:val="22"/>
        </w:rPr>
        <w:t>̧</w:t>
      </w:r>
      <w:r w:rsidRPr="00AD6DE3">
        <w:rPr>
          <w:rFonts w:ascii="Avenir Next LT Pro" w:hAnsi="Avenir Next LT Pro"/>
          <w:sz w:val="22"/>
          <w:szCs w:val="22"/>
        </w:rPr>
        <w:t>ão por SARS-CoV-2 de trabalhador(es)</w:t>
      </w:r>
    </w:p>
    <w:p w14:paraId="743E13B3" w14:textId="77777777" w:rsidR="00AE5844" w:rsidRPr="00AD6DE3" w:rsidRDefault="00AE5844" w:rsidP="00AE5844">
      <w:pPr>
        <w:jc w:val="both"/>
        <w:rPr>
          <w:rFonts w:ascii="Avenir Next LT Pro" w:hAnsi="Avenir Next LT Pro"/>
          <w:sz w:val="22"/>
          <w:szCs w:val="22"/>
        </w:rPr>
      </w:pPr>
    </w:p>
    <w:p w14:paraId="0C86BAC2" w14:textId="23278C07" w:rsidR="00AE5844" w:rsidRPr="00AD6DE3" w:rsidRDefault="00AE5844" w:rsidP="00AE5844">
      <w:pPr>
        <w:pStyle w:val="PargrafodaLista"/>
        <w:numPr>
          <w:ilvl w:val="0"/>
          <w:numId w:val="49"/>
        </w:numPr>
        <w:jc w:val="both"/>
        <w:rPr>
          <w:rFonts w:ascii="Avenir Next LT Pro" w:hAnsi="Avenir Next LT Pro"/>
          <w:sz w:val="22"/>
          <w:szCs w:val="22"/>
        </w:rPr>
      </w:pPr>
      <w:r w:rsidRPr="00AD6DE3">
        <w:rPr>
          <w:rFonts w:ascii="Avenir Next LT Pro" w:hAnsi="Avenir Next LT Pro"/>
          <w:sz w:val="22"/>
          <w:szCs w:val="22"/>
        </w:rPr>
        <w:t>Estabeleça procedimentos específicos</w:t>
      </w:r>
      <w:r w:rsidR="005A0933" w:rsidRPr="00AD6DE3">
        <w:rPr>
          <w:rFonts w:ascii="Avenir Next LT Pro" w:hAnsi="Avenir Next LT Pro"/>
          <w:sz w:val="22"/>
          <w:szCs w:val="22"/>
        </w:rPr>
        <w:t>;</w:t>
      </w:r>
    </w:p>
    <w:p w14:paraId="27B75A5A" w14:textId="3F33ADB4" w:rsidR="00AE5844" w:rsidRPr="00AD6DE3" w:rsidRDefault="00AE5844" w:rsidP="00AE5844">
      <w:pPr>
        <w:pStyle w:val="PargrafodaLista"/>
        <w:numPr>
          <w:ilvl w:val="0"/>
          <w:numId w:val="49"/>
        </w:numPr>
        <w:jc w:val="both"/>
        <w:rPr>
          <w:rFonts w:ascii="Avenir Next LT Pro" w:hAnsi="Avenir Next LT Pro"/>
          <w:sz w:val="22"/>
          <w:szCs w:val="22"/>
        </w:rPr>
      </w:pPr>
      <w:r w:rsidRPr="00AD6DE3">
        <w:rPr>
          <w:rFonts w:ascii="Avenir Next LT Pro" w:hAnsi="Avenir Next LT Pro"/>
          <w:sz w:val="22"/>
          <w:szCs w:val="22"/>
        </w:rPr>
        <w:t>Defina responsabilidades</w:t>
      </w:r>
      <w:r w:rsidR="005A0933" w:rsidRPr="00AD6DE3">
        <w:rPr>
          <w:rFonts w:ascii="Avenir Next LT Pro" w:hAnsi="Avenir Next LT Pro"/>
          <w:sz w:val="22"/>
          <w:szCs w:val="22"/>
        </w:rPr>
        <w:t>;</w:t>
      </w:r>
    </w:p>
    <w:p w14:paraId="4011F92D" w14:textId="3C9B9EF8" w:rsidR="00AE5844" w:rsidRPr="00AD6DE3" w:rsidRDefault="00AE5844" w:rsidP="00AE5844">
      <w:pPr>
        <w:pStyle w:val="PargrafodaLista"/>
        <w:numPr>
          <w:ilvl w:val="0"/>
          <w:numId w:val="49"/>
        </w:numPr>
        <w:jc w:val="both"/>
        <w:rPr>
          <w:rFonts w:ascii="Avenir Next LT Pro" w:hAnsi="Avenir Next LT Pro"/>
          <w:sz w:val="22"/>
          <w:szCs w:val="22"/>
        </w:rPr>
      </w:pPr>
      <w:r w:rsidRPr="00AD6DE3">
        <w:rPr>
          <w:rFonts w:ascii="Avenir Next LT Pro" w:hAnsi="Avenir Next LT Pro"/>
          <w:sz w:val="22"/>
          <w:szCs w:val="22"/>
        </w:rPr>
        <w:t>Identifique os profissionais de saúde e seus contactos</w:t>
      </w:r>
      <w:r w:rsidR="005A0933" w:rsidRPr="00AD6DE3">
        <w:rPr>
          <w:rFonts w:ascii="Avenir Next LT Pro" w:hAnsi="Avenir Next LT Pro"/>
          <w:sz w:val="22"/>
          <w:szCs w:val="22"/>
        </w:rPr>
        <w:t>;</w:t>
      </w:r>
    </w:p>
    <w:p w14:paraId="0C90FBF5" w14:textId="392E5BFF" w:rsidR="00AE5844" w:rsidRPr="00AD6DE3" w:rsidRDefault="00AE5844" w:rsidP="00AE5844">
      <w:pPr>
        <w:pStyle w:val="PargrafodaLista"/>
        <w:numPr>
          <w:ilvl w:val="0"/>
          <w:numId w:val="49"/>
        </w:numPr>
        <w:jc w:val="both"/>
        <w:rPr>
          <w:rFonts w:ascii="Avenir Next LT Pro" w:hAnsi="Avenir Next LT Pro"/>
          <w:sz w:val="22"/>
          <w:szCs w:val="22"/>
        </w:rPr>
      </w:pPr>
      <w:r w:rsidRPr="00AD6DE3">
        <w:rPr>
          <w:rFonts w:ascii="Avenir Next LT Pro" w:hAnsi="Avenir Next LT Pro"/>
          <w:sz w:val="22"/>
          <w:szCs w:val="22"/>
        </w:rPr>
        <w:t>Adquira e disponibilize equipamentos e produtos</w:t>
      </w:r>
      <w:r w:rsidR="005A0933" w:rsidRPr="00AD6DE3">
        <w:rPr>
          <w:rFonts w:ascii="Avenir Next LT Pro" w:hAnsi="Avenir Next LT Pro"/>
          <w:sz w:val="22"/>
          <w:szCs w:val="22"/>
        </w:rPr>
        <w:t>;</w:t>
      </w:r>
    </w:p>
    <w:p w14:paraId="311E99DB" w14:textId="428C1F8D" w:rsidR="00AE5844" w:rsidRPr="00AD6DE3" w:rsidRDefault="00AE5844" w:rsidP="00AE5844">
      <w:pPr>
        <w:pStyle w:val="PargrafodaLista"/>
        <w:numPr>
          <w:ilvl w:val="0"/>
          <w:numId w:val="49"/>
        </w:numPr>
        <w:jc w:val="both"/>
        <w:rPr>
          <w:rFonts w:ascii="Avenir Next LT Pro" w:hAnsi="Avenir Next LT Pro"/>
          <w:sz w:val="22"/>
          <w:szCs w:val="22"/>
        </w:rPr>
      </w:pPr>
      <w:r w:rsidRPr="00AD6DE3">
        <w:rPr>
          <w:rFonts w:ascii="Avenir Next LT Pro" w:hAnsi="Avenir Next LT Pro"/>
          <w:sz w:val="22"/>
          <w:szCs w:val="22"/>
        </w:rPr>
        <w:t>Informe e forme os trabalhadores</w:t>
      </w:r>
      <w:r w:rsidR="005A0933" w:rsidRPr="00AD6DE3">
        <w:rPr>
          <w:rFonts w:ascii="Avenir Next LT Pro" w:hAnsi="Avenir Next LT Pro"/>
          <w:sz w:val="22"/>
          <w:szCs w:val="22"/>
        </w:rPr>
        <w:t>;</w:t>
      </w:r>
    </w:p>
    <w:p w14:paraId="7E0134B5" w14:textId="14A33CDE" w:rsidR="00AE5844" w:rsidRPr="00AD6DE3" w:rsidRDefault="00AE5844" w:rsidP="00AE5844">
      <w:pPr>
        <w:pStyle w:val="PargrafodaLista"/>
        <w:numPr>
          <w:ilvl w:val="0"/>
          <w:numId w:val="49"/>
        </w:numPr>
        <w:jc w:val="both"/>
        <w:rPr>
          <w:rFonts w:ascii="Avenir Next LT Pro" w:hAnsi="Avenir Next LT Pro"/>
          <w:sz w:val="22"/>
          <w:szCs w:val="22"/>
        </w:rPr>
      </w:pPr>
      <w:r w:rsidRPr="00AD6DE3">
        <w:rPr>
          <w:rFonts w:ascii="Avenir Next LT Pro" w:hAnsi="Avenir Next LT Pro"/>
          <w:sz w:val="22"/>
          <w:szCs w:val="22"/>
        </w:rPr>
        <w:t>Diligencie o que efetuar na presenc</w:t>
      </w:r>
      <w:r w:rsidRPr="00AD6DE3">
        <w:rPr>
          <w:rFonts w:ascii="Arial" w:hAnsi="Arial" w:cs="Arial"/>
          <w:sz w:val="22"/>
          <w:szCs w:val="22"/>
        </w:rPr>
        <w:t>̧</w:t>
      </w:r>
      <w:r w:rsidRPr="00AD6DE3">
        <w:rPr>
          <w:rFonts w:ascii="Avenir Next LT Pro" w:hAnsi="Avenir Next LT Pro"/>
          <w:sz w:val="22"/>
          <w:szCs w:val="22"/>
        </w:rPr>
        <w:t>a de trabalhador(es) suspeito de infec</w:t>
      </w:r>
      <w:r w:rsidRPr="00AD6DE3">
        <w:rPr>
          <w:rFonts w:ascii="Arial" w:hAnsi="Arial" w:cs="Arial"/>
          <w:sz w:val="22"/>
          <w:szCs w:val="22"/>
        </w:rPr>
        <w:t>̧</w:t>
      </w:r>
      <w:r w:rsidRPr="00AD6DE3">
        <w:rPr>
          <w:rFonts w:ascii="Avenir Next LT Pro" w:hAnsi="Avenir Next LT Pro"/>
          <w:sz w:val="22"/>
          <w:szCs w:val="22"/>
        </w:rPr>
        <w:t>ão por SARS-CoV- 2</w:t>
      </w:r>
      <w:r w:rsidR="005A0933" w:rsidRPr="00AD6DE3">
        <w:rPr>
          <w:rFonts w:ascii="Avenir Next LT Pro" w:hAnsi="Avenir Next LT Pro"/>
          <w:sz w:val="22"/>
          <w:szCs w:val="22"/>
        </w:rPr>
        <w:t>;</w:t>
      </w:r>
    </w:p>
    <w:p w14:paraId="0F4FEEE8" w14:textId="5562BF8D" w:rsidR="00AE5844" w:rsidRPr="00AD6DE3" w:rsidRDefault="00AE5844" w:rsidP="00AE5844">
      <w:pPr>
        <w:pStyle w:val="PargrafodaLista"/>
        <w:numPr>
          <w:ilvl w:val="0"/>
          <w:numId w:val="49"/>
        </w:numPr>
        <w:jc w:val="both"/>
        <w:rPr>
          <w:rFonts w:ascii="Avenir Next LT Pro" w:hAnsi="Avenir Next LT Pro"/>
          <w:sz w:val="22"/>
          <w:szCs w:val="22"/>
        </w:rPr>
      </w:pPr>
      <w:r w:rsidRPr="00AD6DE3">
        <w:rPr>
          <w:rFonts w:ascii="Avenir Next LT Pro" w:hAnsi="Avenir Next LT Pro"/>
          <w:sz w:val="22"/>
          <w:szCs w:val="22"/>
        </w:rPr>
        <w:t>Identifique os procedimentos num Caso suspeito</w:t>
      </w:r>
      <w:r w:rsidR="005A0933" w:rsidRPr="00AD6DE3">
        <w:rPr>
          <w:rFonts w:ascii="Avenir Next LT Pro" w:hAnsi="Avenir Next LT Pro"/>
          <w:sz w:val="22"/>
          <w:szCs w:val="22"/>
        </w:rPr>
        <w:t>;</w:t>
      </w:r>
    </w:p>
    <w:p w14:paraId="51852407" w14:textId="485B792F" w:rsidR="00AE5844" w:rsidRPr="00AD6DE3" w:rsidRDefault="00AE5844" w:rsidP="00AE5844">
      <w:pPr>
        <w:pStyle w:val="PargrafodaLista"/>
        <w:numPr>
          <w:ilvl w:val="0"/>
          <w:numId w:val="49"/>
        </w:numPr>
        <w:jc w:val="both"/>
        <w:rPr>
          <w:rFonts w:ascii="Avenir Next LT Pro" w:hAnsi="Avenir Next LT Pro"/>
          <w:sz w:val="22"/>
          <w:szCs w:val="22"/>
        </w:rPr>
      </w:pPr>
      <w:r w:rsidRPr="00AD6DE3">
        <w:rPr>
          <w:rFonts w:ascii="Avenir Next LT Pro" w:hAnsi="Avenir Next LT Pro"/>
          <w:sz w:val="22"/>
          <w:szCs w:val="22"/>
        </w:rPr>
        <w:t>Identifique os procedimentos perante um Caso suspeito validado</w:t>
      </w:r>
      <w:r w:rsidR="005A0933" w:rsidRPr="00AD6DE3">
        <w:rPr>
          <w:rFonts w:ascii="Avenir Next LT Pro" w:hAnsi="Avenir Next LT Pro"/>
          <w:sz w:val="22"/>
          <w:szCs w:val="22"/>
        </w:rPr>
        <w:t>.</w:t>
      </w:r>
    </w:p>
    <w:p w14:paraId="7D67C750" w14:textId="77777777" w:rsidR="00FB5A0A" w:rsidRPr="00AD6DE3" w:rsidRDefault="00FB5A0A" w:rsidP="00FB5A0A">
      <w:pPr>
        <w:autoSpaceDE w:val="0"/>
        <w:autoSpaceDN w:val="0"/>
        <w:adjustRightInd w:val="0"/>
        <w:rPr>
          <w:rFonts w:ascii="Avenir Next LT Pro" w:hAnsi="Avenir Next LT Pro"/>
          <w:sz w:val="22"/>
          <w:szCs w:val="22"/>
        </w:rPr>
      </w:pPr>
    </w:p>
    <w:p w14:paraId="1156451F" w14:textId="77777777" w:rsidR="00FB5A0A" w:rsidRPr="00AD6DE3" w:rsidRDefault="00FB5A0A" w:rsidP="00FB5A0A">
      <w:pPr>
        <w:autoSpaceDE w:val="0"/>
        <w:autoSpaceDN w:val="0"/>
        <w:adjustRightInd w:val="0"/>
        <w:jc w:val="both"/>
        <w:rPr>
          <w:rFonts w:ascii="Avenir Next LT Pro" w:hAnsi="Avenir Next LT Pro"/>
          <w:b/>
          <w:sz w:val="22"/>
          <w:szCs w:val="22"/>
        </w:rPr>
      </w:pPr>
      <w:r w:rsidRPr="00AD6DE3">
        <w:rPr>
          <w:rFonts w:ascii="Avenir Next LT Pro" w:hAnsi="Avenir Next LT Pro"/>
          <w:b/>
          <w:sz w:val="22"/>
          <w:szCs w:val="22"/>
        </w:rPr>
        <w:t>Acesso e Circulação nos Estabelecimentos</w:t>
      </w:r>
    </w:p>
    <w:p w14:paraId="35A66FE2" w14:textId="77777777" w:rsidR="00FB5A0A" w:rsidRPr="00AD6DE3" w:rsidRDefault="00FB5A0A" w:rsidP="00FB5A0A">
      <w:pPr>
        <w:autoSpaceDE w:val="0"/>
        <w:autoSpaceDN w:val="0"/>
        <w:adjustRightInd w:val="0"/>
        <w:jc w:val="both"/>
        <w:rPr>
          <w:rFonts w:ascii="Avenir Next LT Pro" w:hAnsi="Avenir Next LT Pro"/>
          <w:b/>
          <w:sz w:val="22"/>
          <w:szCs w:val="22"/>
        </w:rPr>
      </w:pPr>
    </w:p>
    <w:p w14:paraId="4D1EFEBA" w14:textId="29DA33FE" w:rsidR="00FB5A0A" w:rsidRPr="00AD6DE3" w:rsidRDefault="00AE5844" w:rsidP="00FB5A0A">
      <w:pPr>
        <w:autoSpaceDE w:val="0"/>
        <w:autoSpaceDN w:val="0"/>
        <w:adjustRightInd w:val="0"/>
        <w:jc w:val="both"/>
        <w:rPr>
          <w:rFonts w:ascii="Avenir Next LT Pro" w:hAnsi="Avenir Next LT Pro"/>
          <w:sz w:val="22"/>
          <w:szCs w:val="22"/>
        </w:rPr>
      </w:pPr>
      <w:r w:rsidRPr="00AD6DE3">
        <w:rPr>
          <w:rFonts w:ascii="Segoe UI Symbol" w:hAnsi="Segoe UI Symbol" w:cs="Segoe UI Symbol"/>
          <w:sz w:val="22"/>
          <w:szCs w:val="22"/>
        </w:rPr>
        <w:t>❑</w:t>
      </w:r>
      <w:r w:rsidR="00FB5A0A" w:rsidRPr="00AD6DE3">
        <w:rPr>
          <w:rFonts w:ascii="Avenir Next LT Pro" w:hAnsi="Avenir Next LT Pro"/>
          <w:sz w:val="22"/>
          <w:szCs w:val="22"/>
        </w:rPr>
        <w:t xml:space="preserve"> Mante</w:t>
      </w:r>
      <w:r w:rsidR="0050060D" w:rsidRPr="00AD6DE3">
        <w:rPr>
          <w:rFonts w:ascii="Avenir Next LT Pro" w:hAnsi="Avenir Next LT Pro"/>
          <w:sz w:val="22"/>
          <w:szCs w:val="22"/>
        </w:rPr>
        <w:t>nha</w:t>
      </w:r>
      <w:r w:rsidR="00FB5A0A" w:rsidRPr="00AD6DE3">
        <w:rPr>
          <w:rFonts w:ascii="Avenir Next LT Pro" w:hAnsi="Avenir Next LT Pro"/>
          <w:sz w:val="22"/>
          <w:szCs w:val="22"/>
        </w:rPr>
        <w:t xml:space="preserve">, se possível, a porta aberta para minimizar o contacto com a mesma e as respetivas maçanetas, e promover o arejamento natural dos espaços; </w:t>
      </w:r>
    </w:p>
    <w:p w14:paraId="391F064E" w14:textId="77777777" w:rsidR="00FB5A0A" w:rsidRPr="00AD6DE3" w:rsidRDefault="00FB5A0A" w:rsidP="00FB5A0A">
      <w:pPr>
        <w:autoSpaceDE w:val="0"/>
        <w:autoSpaceDN w:val="0"/>
        <w:adjustRightInd w:val="0"/>
        <w:jc w:val="both"/>
        <w:rPr>
          <w:rFonts w:ascii="Avenir Next LT Pro" w:hAnsi="Avenir Next LT Pro"/>
          <w:b/>
          <w:sz w:val="22"/>
          <w:szCs w:val="22"/>
        </w:rPr>
      </w:pPr>
    </w:p>
    <w:p w14:paraId="7641A4EA" w14:textId="2F73337F" w:rsidR="00FB5A0A" w:rsidRPr="00AD6DE3" w:rsidRDefault="00AE5844" w:rsidP="00FB5A0A">
      <w:pPr>
        <w:autoSpaceDE w:val="0"/>
        <w:autoSpaceDN w:val="0"/>
        <w:adjustRightInd w:val="0"/>
        <w:jc w:val="both"/>
        <w:rPr>
          <w:rFonts w:ascii="Avenir Next LT Pro" w:hAnsi="Avenir Next LT Pro"/>
          <w:sz w:val="22"/>
          <w:szCs w:val="22"/>
        </w:rPr>
      </w:pPr>
      <w:r w:rsidRPr="00AD6DE3">
        <w:rPr>
          <w:rFonts w:ascii="Segoe UI Symbol" w:hAnsi="Segoe UI Symbol" w:cs="Segoe UI Symbol"/>
          <w:sz w:val="22"/>
          <w:szCs w:val="22"/>
        </w:rPr>
        <w:t>❑</w:t>
      </w:r>
      <w:r w:rsidR="00FB5A0A" w:rsidRPr="00AD6DE3">
        <w:rPr>
          <w:rFonts w:ascii="Avenir Next LT Pro" w:hAnsi="Avenir Next LT Pro"/>
          <w:b/>
          <w:sz w:val="22"/>
          <w:szCs w:val="22"/>
        </w:rPr>
        <w:t xml:space="preserve"> </w:t>
      </w:r>
      <w:r w:rsidR="0050060D" w:rsidRPr="00AD6DE3">
        <w:rPr>
          <w:rFonts w:ascii="Avenir Next LT Pro" w:hAnsi="Avenir Next LT Pro"/>
          <w:sz w:val="22"/>
          <w:szCs w:val="22"/>
        </w:rPr>
        <w:t>Oriente</w:t>
      </w:r>
      <w:r w:rsidR="00FB5A0A" w:rsidRPr="00AD6DE3">
        <w:rPr>
          <w:rFonts w:ascii="Avenir Next LT Pro" w:hAnsi="Avenir Next LT Pro"/>
          <w:sz w:val="22"/>
          <w:szCs w:val="22"/>
        </w:rPr>
        <w:t xml:space="preserve"> os acessos de modo a evitar a concentração de pessoas à entrada do estabelecimento ou situações de espera no interior, garantindo sempre o distanciamento físico de pelo menos 2 metros;</w:t>
      </w:r>
    </w:p>
    <w:p w14:paraId="4F60A941" w14:textId="77777777" w:rsidR="00FB5A0A" w:rsidRPr="00AD6DE3" w:rsidRDefault="00FB5A0A" w:rsidP="00FB5A0A">
      <w:pPr>
        <w:autoSpaceDE w:val="0"/>
        <w:autoSpaceDN w:val="0"/>
        <w:adjustRightInd w:val="0"/>
        <w:jc w:val="both"/>
        <w:rPr>
          <w:rFonts w:ascii="Avenir Next LT Pro" w:hAnsi="Avenir Next LT Pro"/>
          <w:b/>
          <w:sz w:val="22"/>
          <w:szCs w:val="22"/>
        </w:rPr>
      </w:pPr>
    </w:p>
    <w:p w14:paraId="4A4A1361" w14:textId="15C54B94" w:rsidR="00FB5A0A" w:rsidRPr="00AD6DE3" w:rsidRDefault="00AE5844" w:rsidP="00FB5A0A">
      <w:pPr>
        <w:autoSpaceDE w:val="0"/>
        <w:autoSpaceDN w:val="0"/>
        <w:adjustRightInd w:val="0"/>
        <w:jc w:val="both"/>
        <w:rPr>
          <w:rFonts w:ascii="Avenir Next LT Pro" w:hAnsi="Avenir Next LT Pro"/>
          <w:sz w:val="22"/>
          <w:szCs w:val="22"/>
        </w:rPr>
      </w:pPr>
      <w:r w:rsidRPr="00AD6DE3">
        <w:rPr>
          <w:rFonts w:ascii="Segoe UI Symbol" w:hAnsi="Segoe UI Symbol" w:cs="Segoe UI Symbol"/>
          <w:sz w:val="22"/>
          <w:szCs w:val="22"/>
        </w:rPr>
        <w:t>❑</w:t>
      </w:r>
      <w:r w:rsidR="00FB5A0A" w:rsidRPr="00AD6DE3">
        <w:rPr>
          <w:rFonts w:ascii="Avenir Next LT Pro" w:hAnsi="Avenir Next LT Pro"/>
          <w:b/>
          <w:sz w:val="22"/>
          <w:szCs w:val="22"/>
        </w:rPr>
        <w:t xml:space="preserve"> </w:t>
      </w:r>
      <w:r w:rsidR="00FB5A0A" w:rsidRPr="00AD6DE3">
        <w:rPr>
          <w:rFonts w:ascii="Avenir Next LT Pro" w:hAnsi="Avenir Next LT Pro"/>
          <w:sz w:val="22"/>
          <w:szCs w:val="22"/>
        </w:rPr>
        <w:t>Afix</w:t>
      </w:r>
      <w:r w:rsidR="0050060D" w:rsidRPr="00AD6DE3">
        <w:rPr>
          <w:rFonts w:ascii="Avenir Next LT Pro" w:hAnsi="Avenir Next LT Pro"/>
          <w:sz w:val="22"/>
          <w:szCs w:val="22"/>
        </w:rPr>
        <w:t>e</w:t>
      </w:r>
      <w:r w:rsidR="00FB5A0A" w:rsidRPr="00AD6DE3">
        <w:rPr>
          <w:rFonts w:ascii="Avenir Next LT Pro" w:hAnsi="Avenir Next LT Pro"/>
          <w:sz w:val="22"/>
          <w:szCs w:val="22"/>
        </w:rPr>
        <w:t xml:space="preserve"> as regras de etiqueta respiratória em local visível pelos clientes, divulgadas pela Direção-Geral da Saúde, e incentivar os trabalhadores e os clientes para o respetivo cumprimento;</w:t>
      </w:r>
    </w:p>
    <w:p w14:paraId="16D6583E" w14:textId="77777777" w:rsidR="00FB5A0A" w:rsidRPr="00AD6DE3" w:rsidRDefault="00FB5A0A" w:rsidP="00FB5A0A">
      <w:pPr>
        <w:autoSpaceDE w:val="0"/>
        <w:autoSpaceDN w:val="0"/>
        <w:adjustRightInd w:val="0"/>
        <w:jc w:val="both"/>
        <w:rPr>
          <w:rFonts w:ascii="Avenir Next LT Pro" w:hAnsi="Avenir Next LT Pro"/>
          <w:b/>
          <w:sz w:val="22"/>
          <w:szCs w:val="22"/>
        </w:rPr>
      </w:pPr>
    </w:p>
    <w:p w14:paraId="3803FA7F" w14:textId="70B5CE56" w:rsidR="00FB5A0A" w:rsidRPr="00AD6DE3" w:rsidRDefault="00AE5844" w:rsidP="00FB5A0A">
      <w:pPr>
        <w:autoSpaceDE w:val="0"/>
        <w:autoSpaceDN w:val="0"/>
        <w:adjustRightInd w:val="0"/>
        <w:jc w:val="both"/>
        <w:rPr>
          <w:rFonts w:ascii="Avenir Next LT Pro" w:hAnsi="Avenir Next LT Pro"/>
          <w:sz w:val="22"/>
          <w:szCs w:val="22"/>
        </w:rPr>
      </w:pPr>
      <w:r w:rsidRPr="00AD6DE3">
        <w:rPr>
          <w:rFonts w:ascii="Segoe UI Symbol" w:hAnsi="Segoe UI Symbol" w:cs="Segoe UI Symbol"/>
          <w:sz w:val="22"/>
          <w:szCs w:val="22"/>
        </w:rPr>
        <w:t>❑</w:t>
      </w:r>
      <w:r w:rsidR="00FB5A0A" w:rsidRPr="00AD6DE3">
        <w:rPr>
          <w:rFonts w:ascii="Avenir Next LT Pro" w:hAnsi="Avenir Next LT Pro"/>
          <w:b/>
          <w:sz w:val="22"/>
          <w:szCs w:val="22"/>
        </w:rPr>
        <w:t xml:space="preserve"> </w:t>
      </w:r>
      <w:r w:rsidR="0050060D" w:rsidRPr="00AD6DE3">
        <w:rPr>
          <w:rFonts w:ascii="Avenir Next LT Pro" w:hAnsi="Avenir Next LT Pro"/>
          <w:sz w:val="22"/>
          <w:szCs w:val="22"/>
        </w:rPr>
        <w:t>Indique</w:t>
      </w:r>
      <w:r w:rsidR="00FB5A0A" w:rsidRPr="00AD6DE3">
        <w:rPr>
          <w:rFonts w:ascii="Avenir Next LT Pro" w:hAnsi="Avenir Next LT Pro"/>
          <w:sz w:val="22"/>
          <w:szCs w:val="22"/>
        </w:rPr>
        <w:t xml:space="preserve"> às transportadoras, nas operações de abastecimento dos estabelecimentos, de acordo com o Plano de contingência;</w:t>
      </w:r>
    </w:p>
    <w:p w14:paraId="0BADA7EA" w14:textId="77777777" w:rsidR="00FB5A0A" w:rsidRPr="00AD6DE3" w:rsidRDefault="00FB5A0A" w:rsidP="00FB5A0A">
      <w:pPr>
        <w:autoSpaceDE w:val="0"/>
        <w:autoSpaceDN w:val="0"/>
        <w:adjustRightInd w:val="0"/>
        <w:jc w:val="both"/>
        <w:rPr>
          <w:rFonts w:ascii="Avenir Next LT Pro" w:hAnsi="Avenir Next LT Pro" w:cs="TimesNewRomanPSMT"/>
          <w:sz w:val="22"/>
          <w:szCs w:val="22"/>
        </w:rPr>
      </w:pPr>
    </w:p>
    <w:p w14:paraId="200F8451" w14:textId="62961D36" w:rsidR="00FB5A0A" w:rsidRPr="00AD6DE3" w:rsidRDefault="00AE5844" w:rsidP="00FB5A0A">
      <w:pPr>
        <w:autoSpaceDE w:val="0"/>
        <w:autoSpaceDN w:val="0"/>
        <w:adjustRightInd w:val="0"/>
        <w:jc w:val="both"/>
        <w:rPr>
          <w:rFonts w:ascii="Avenir Next LT Pro" w:hAnsi="Avenir Next LT Pro" w:cs="TimesNewRomanPSMT"/>
          <w:sz w:val="22"/>
          <w:szCs w:val="22"/>
        </w:rPr>
      </w:pPr>
      <w:r w:rsidRPr="00AD6DE3">
        <w:rPr>
          <w:rFonts w:ascii="Segoe UI Symbol" w:hAnsi="Segoe UI Symbol" w:cs="Segoe UI Symbol"/>
          <w:sz w:val="22"/>
          <w:szCs w:val="22"/>
        </w:rPr>
        <w:t>❑</w:t>
      </w:r>
      <w:r w:rsidR="00FB5A0A" w:rsidRPr="00AD6DE3">
        <w:rPr>
          <w:rFonts w:ascii="Avenir Next LT Pro" w:hAnsi="Avenir Next LT Pro"/>
          <w:b/>
          <w:sz w:val="22"/>
          <w:szCs w:val="22"/>
        </w:rPr>
        <w:t xml:space="preserve"> </w:t>
      </w:r>
      <w:r w:rsidR="00FB5A0A" w:rsidRPr="00AD6DE3">
        <w:rPr>
          <w:rFonts w:ascii="Avenir Next LT Pro" w:hAnsi="Avenir Next LT Pro" w:cs="TimesNewRomanPSMT"/>
          <w:sz w:val="22"/>
          <w:szCs w:val="22"/>
        </w:rPr>
        <w:t>O(s) trabalhador(es) designado(s) para a recec</w:t>
      </w:r>
      <w:r w:rsidR="00FB5A0A" w:rsidRPr="00AD6DE3">
        <w:rPr>
          <w:rFonts w:ascii="Arial" w:hAnsi="Arial" w:cs="Arial"/>
          <w:sz w:val="22"/>
          <w:szCs w:val="22"/>
        </w:rPr>
        <w:t>̧</w:t>
      </w:r>
      <w:r w:rsidR="00FB5A0A" w:rsidRPr="00AD6DE3">
        <w:rPr>
          <w:rFonts w:ascii="Avenir Next LT Pro" w:hAnsi="Avenir Next LT Pro" w:cs="TimesNewRomanPSMT"/>
          <w:sz w:val="22"/>
          <w:szCs w:val="22"/>
        </w:rPr>
        <w:t>ão, recolha e encaminhamento de material deve(m) assegurar os cuidados de desinfec</w:t>
      </w:r>
      <w:r w:rsidR="00FB5A0A" w:rsidRPr="00AD6DE3">
        <w:rPr>
          <w:rFonts w:ascii="Arial" w:hAnsi="Arial" w:cs="Arial"/>
          <w:sz w:val="22"/>
          <w:szCs w:val="22"/>
        </w:rPr>
        <w:t>̧</w:t>
      </w:r>
      <w:r w:rsidR="00FB5A0A" w:rsidRPr="00AD6DE3">
        <w:rPr>
          <w:rFonts w:ascii="Avenir Next LT Pro" w:hAnsi="Avenir Next LT Pro" w:cs="TimesNewRomanPSMT"/>
          <w:sz w:val="22"/>
          <w:szCs w:val="22"/>
        </w:rPr>
        <w:t>ão dos objetos e higiene das mãos;</w:t>
      </w:r>
    </w:p>
    <w:p w14:paraId="0E53D5C5" w14:textId="77777777" w:rsidR="00FB5A0A" w:rsidRPr="00AD6DE3" w:rsidRDefault="00FB5A0A" w:rsidP="00FB5A0A">
      <w:pPr>
        <w:autoSpaceDE w:val="0"/>
        <w:autoSpaceDN w:val="0"/>
        <w:adjustRightInd w:val="0"/>
        <w:jc w:val="both"/>
        <w:rPr>
          <w:rFonts w:ascii="Avenir Next LT Pro" w:hAnsi="Avenir Next LT Pro" w:cs="TimesNewRomanPSMT"/>
          <w:sz w:val="22"/>
          <w:szCs w:val="22"/>
        </w:rPr>
      </w:pPr>
    </w:p>
    <w:p w14:paraId="413C9ED6" w14:textId="38DBF55E" w:rsidR="00FB5A0A" w:rsidRPr="00AD6DE3" w:rsidRDefault="00AE5844" w:rsidP="00FB5A0A">
      <w:pPr>
        <w:autoSpaceDE w:val="0"/>
        <w:autoSpaceDN w:val="0"/>
        <w:adjustRightInd w:val="0"/>
        <w:jc w:val="both"/>
        <w:rPr>
          <w:rFonts w:ascii="Avenir Next LT Pro" w:hAnsi="Avenir Next LT Pro" w:cs="TimesNewRomanPSMT"/>
          <w:sz w:val="22"/>
          <w:szCs w:val="22"/>
        </w:rPr>
      </w:pPr>
      <w:r w:rsidRPr="00AD6DE3">
        <w:rPr>
          <w:rFonts w:ascii="Segoe UI Symbol" w:hAnsi="Segoe UI Symbol" w:cs="Segoe UI Symbol"/>
          <w:sz w:val="22"/>
          <w:szCs w:val="22"/>
        </w:rPr>
        <w:t>❑</w:t>
      </w:r>
      <w:r w:rsidR="00FB5A0A" w:rsidRPr="00AD6DE3">
        <w:rPr>
          <w:rFonts w:ascii="Avenir Next LT Pro" w:hAnsi="Avenir Next LT Pro"/>
          <w:b/>
          <w:sz w:val="22"/>
          <w:szCs w:val="22"/>
        </w:rPr>
        <w:t xml:space="preserve"> </w:t>
      </w:r>
      <w:r w:rsidR="00FB5A0A" w:rsidRPr="00AD6DE3">
        <w:rPr>
          <w:rFonts w:ascii="Avenir Next LT Pro" w:hAnsi="Avenir Next LT Pro" w:cs="TimesNewRomanPSMT"/>
          <w:sz w:val="22"/>
          <w:szCs w:val="22"/>
        </w:rPr>
        <w:t>Elim</w:t>
      </w:r>
      <w:r w:rsidR="0050060D" w:rsidRPr="00AD6DE3">
        <w:rPr>
          <w:rFonts w:ascii="Avenir Next LT Pro" w:hAnsi="Avenir Next LT Pro" w:cs="TimesNewRomanPSMT"/>
          <w:sz w:val="22"/>
          <w:szCs w:val="22"/>
        </w:rPr>
        <w:t>ine</w:t>
      </w:r>
      <w:r w:rsidR="00FB5A0A" w:rsidRPr="00AD6DE3">
        <w:rPr>
          <w:rFonts w:ascii="Avenir Next LT Pro" w:hAnsi="Avenir Next LT Pro" w:cs="TimesNewRomanPSMT"/>
          <w:sz w:val="22"/>
          <w:szCs w:val="22"/>
        </w:rPr>
        <w:t>, sempre que possível, quaisquer procedimentos de interac</w:t>
      </w:r>
      <w:r w:rsidR="00FB5A0A" w:rsidRPr="00AD6DE3">
        <w:rPr>
          <w:rFonts w:ascii="Arial" w:hAnsi="Arial" w:cs="Arial"/>
          <w:sz w:val="22"/>
          <w:szCs w:val="22"/>
        </w:rPr>
        <w:t>̧</w:t>
      </w:r>
      <w:r w:rsidR="00FB5A0A" w:rsidRPr="00AD6DE3">
        <w:rPr>
          <w:rFonts w:ascii="Avenir Next LT Pro" w:hAnsi="Avenir Next LT Pro" w:cs="TimesNewRomanPSMT"/>
          <w:sz w:val="22"/>
          <w:szCs w:val="22"/>
        </w:rPr>
        <w:t>ão física, como a recolha de assinatura de recec</w:t>
      </w:r>
      <w:r w:rsidR="00FB5A0A" w:rsidRPr="00AD6DE3">
        <w:rPr>
          <w:rFonts w:ascii="Arial" w:hAnsi="Arial" w:cs="Arial"/>
          <w:sz w:val="22"/>
          <w:szCs w:val="22"/>
        </w:rPr>
        <w:t>̧</w:t>
      </w:r>
      <w:r w:rsidR="00FB5A0A" w:rsidRPr="00AD6DE3">
        <w:rPr>
          <w:rFonts w:ascii="Avenir Next LT Pro" w:hAnsi="Avenir Next LT Pro" w:cs="TimesNewRomanPSMT"/>
          <w:sz w:val="22"/>
          <w:szCs w:val="22"/>
        </w:rPr>
        <w:t>ão da mercadoria, adotando formas alternativas de comunicac</w:t>
      </w:r>
      <w:r w:rsidR="00FB5A0A" w:rsidRPr="00AD6DE3">
        <w:rPr>
          <w:rFonts w:ascii="Arial" w:hAnsi="Arial" w:cs="Arial"/>
          <w:sz w:val="22"/>
          <w:szCs w:val="22"/>
        </w:rPr>
        <w:t>̧</w:t>
      </w:r>
      <w:r w:rsidR="00FB5A0A" w:rsidRPr="00AD6DE3">
        <w:rPr>
          <w:rFonts w:ascii="Avenir Next LT Pro" w:hAnsi="Avenir Next LT Pro" w:cs="TimesNewRomanPSMT"/>
          <w:sz w:val="22"/>
          <w:szCs w:val="22"/>
        </w:rPr>
        <w:t>ão (</w:t>
      </w:r>
      <w:r w:rsidR="00FB5A0A" w:rsidRPr="00AD6DE3">
        <w:rPr>
          <w:rFonts w:ascii="Avenir Next LT Pro" w:hAnsi="Avenir Next LT Pro"/>
          <w:sz w:val="22"/>
          <w:szCs w:val="22"/>
        </w:rPr>
        <w:t xml:space="preserve">e-mails </w:t>
      </w:r>
      <w:r w:rsidR="00FB5A0A" w:rsidRPr="00AD6DE3">
        <w:rPr>
          <w:rFonts w:ascii="Avenir Next LT Pro" w:hAnsi="Avenir Next LT Pro" w:cs="TimesNewRomanPSMT"/>
          <w:sz w:val="22"/>
          <w:szCs w:val="22"/>
        </w:rPr>
        <w:t>de confirmac</w:t>
      </w:r>
      <w:r w:rsidR="00FB5A0A" w:rsidRPr="00AD6DE3">
        <w:rPr>
          <w:rFonts w:ascii="Arial" w:hAnsi="Arial" w:cs="Arial"/>
          <w:sz w:val="22"/>
          <w:szCs w:val="22"/>
        </w:rPr>
        <w:t>̧</w:t>
      </w:r>
      <w:r w:rsidR="00FB5A0A" w:rsidRPr="00AD6DE3">
        <w:rPr>
          <w:rFonts w:ascii="Avenir Next LT Pro" w:hAnsi="Avenir Next LT Pro" w:cs="TimesNewRomanPSMT"/>
          <w:sz w:val="22"/>
          <w:szCs w:val="22"/>
        </w:rPr>
        <w:t xml:space="preserve">ão, fotografias de entrega ou outros) </w:t>
      </w:r>
      <w:r w:rsidR="005A0933" w:rsidRPr="00AD6DE3">
        <w:rPr>
          <w:rFonts w:ascii="Avenir Next LT Pro" w:hAnsi="Avenir Next LT Pro" w:cs="TimesNewRomanPSMT"/>
          <w:sz w:val="22"/>
          <w:szCs w:val="22"/>
        </w:rPr>
        <w:t>;</w:t>
      </w:r>
    </w:p>
    <w:p w14:paraId="4DA66164" w14:textId="77777777" w:rsidR="00FB5A0A" w:rsidRPr="00AD6DE3" w:rsidRDefault="00FB5A0A" w:rsidP="00FB5A0A">
      <w:pPr>
        <w:autoSpaceDE w:val="0"/>
        <w:autoSpaceDN w:val="0"/>
        <w:adjustRightInd w:val="0"/>
        <w:jc w:val="both"/>
        <w:rPr>
          <w:rFonts w:ascii="Avenir Next LT Pro" w:hAnsi="Avenir Next LT Pro" w:cs="TimesNewRomanPSMT"/>
        </w:rPr>
      </w:pPr>
      <w:r w:rsidRPr="00AD6DE3">
        <w:rPr>
          <w:rFonts w:ascii="Avenir Next LT Pro" w:hAnsi="Avenir Next LT Pro" w:cs="TimesNewRomanPSMT"/>
          <w:color w:val="19684C"/>
        </w:rPr>
        <w:t xml:space="preserve"> </w:t>
      </w:r>
    </w:p>
    <w:p w14:paraId="02F31784" w14:textId="77777777" w:rsidR="00FB5A0A" w:rsidRPr="00AD6DE3" w:rsidRDefault="00FB5A0A" w:rsidP="00FB5A0A">
      <w:pPr>
        <w:autoSpaceDE w:val="0"/>
        <w:autoSpaceDN w:val="0"/>
        <w:adjustRightInd w:val="0"/>
        <w:jc w:val="both"/>
        <w:rPr>
          <w:rFonts w:ascii="Avenir Next LT Pro" w:hAnsi="Avenir Next LT Pro"/>
          <w:b/>
          <w:sz w:val="22"/>
          <w:szCs w:val="22"/>
        </w:rPr>
      </w:pPr>
    </w:p>
    <w:p w14:paraId="42D9E2CB" w14:textId="77777777" w:rsidR="00FB5A0A" w:rsidRPr="00AD6DE3" w:rsidRDefault="00FB5A0A" w:rsidP="00FB5A0A">
      <w:pPr>
        <w:autoSpaceDE w:val="0"/>
        <w:autoSpaceDN w:val="0"/>
        <w:adjustRightInd w:val="0"/>
        <w:jc w:val="both"/>
        <w:rPr>
          <w:rFonts w:ascii="Avenir Next LT Pro" w:hAnsi="Avenir Next LT Pro"/>
          <w:b/>
          <w:sz w:val="22"/>
          <w:szCs w:val="22"/>
        </w:rPr>
      </w:pPr>
      <w:r w:rsidRPr="00AD6DE3">
        <w:rPr>
          <w:rFonts w:ascii="Avenir Next LT Pro" w:hAnsi="Avenir Next LT Pro"/>
          <w:b/>
          <w:sz w:val="22"/>
          <w:szCs w:val="22"/>
        </w:rPr>
        <w:t>Distanciamento</w:t>
      </w:r>
    </w:p>
    <w:p w14:paraId="3BDE564C" w14:textId="77777777" w:rsidR="00FB5A0A" w:rsidRPr="00AD6DE3" w:rsidRDefault="00FB5A0A" w:rsidP="00FB5A0A">
      <w:pPr>
        <w:autoSpaceDE w:val="0"/>
        <w:autoSpaceDN w:val="0"/>
        <w:adjustRightInd w:val="0"/>
        <w:jc w:val="both"/>
        <w:rPr>
          <w:rFonts w:ascii="Avenir Next LT Pro" w:hAnsi="Avenir Next LT Pro"/>
          <w:sz w:val="22"/>
          <w:szCs w:val="22"/>
        </w:rPr>
      </w:pPr>
    </w:p>
    <w:p w14:paraId="5BA17634" w14:textId="58A0A3C5" w:rsidR="00FB5A0A" w:rsidRPr="00AD6DE3" w:rsidRDefault="00AE5844" w:rsidP="00FB5A0A">
      <w:pPr>
        <w:autoSpaceDE w:val="0"/>
        <w:autoSpaceDN w:val="0"/>
        <w:adjustRightInd w:val="0"/>
        <w:jc w:val="both"/>
        <w:rPr>
          <w:rFonts w:ascii="Avenir Next LT Pro" w:hAnsi="Avenir Next LT Pro"/>
          <w:sz w:val="22"/>
          <w:szCs w:val="22"/>
        </w:rPr>
      </w:pPr>
      <w:r w:rsidRPr="00AD6DE3">
        <w:rPr>
          <w:rFonts w:ascii="Segoe UI Symbol" w:hAnsi="Segoe UI Symbol" w:cs="Segoe UI Symbol"/>
          <w:sz w:val="22"/>
          <w:szCs w:val="22"/>
        </w:rPr>
        <w:t>❑</w:t>
      </w:r>
      <w:r w:rsidR="00FB5A0A" w:rsidRPr="00AD6DE3">
        <w:rPr>
          <w:rFonts w:ascii="Avenir Next LT Pro" w:hAnsi="Avenir Next LT Pro"/>
          <w:sz w:val="22"/>
          <w:szCs w:val="22"/>
        </w:rPr>
        <w:t xml:space="preserve"> Cumpr</w:t>
      </w:r>
      <w:r w:rsidR="0050060D" w:rsidRPr="00AD6DE3">
        <w:rPr>
          <w:rFonts w:ascii="Avenir Next LT Pro" w:hAnsi="Avenir Next LT Pro"/>
          <w:sz w:val="22"/>
          <w:szCs w:val="22"/>
        </w:rPr>
        <w:t>a</w:t>
      </w:r>
      <w:r w:rsidR="00FB5A0A" w:rsidRPr="00AD6DE3">
        <w:rPr>
          <w:rFonts w:ascii="Avenir Next LT Pro" w:hAnsi="Avenir Next LT Pro"/>
          <w:sz w:val="22"/>
          <w:szCs w:val="22"/>
        </w:rPr>
        <w:t xml:space="preserve"> as orientações quanto à ocupação máxima do estabelecimento indicativa de 0,05 pessoas por metro quadrado de área acesso;</w:t>
      </w:r>
    </w:p>
    <w:p w14:paraId="5C408580" w14:textId="77777777" w:rsidR="00FB5A0A" w:rsidRPr="00AD6DE3" w:rsidRDefault="00FB5A0A" w:rsidP="00FB5A0A">
      <w:pPr>
        <w:autoSpaceDE w:val="0"/>
        <w:autoSpaceDN w:val="0"/>
        <w:adjustRightInd w:val="0"/>
        <w:jc w:val="both"/>
        <w:rPr>
          <w:rFonts w:ascii="Avenir Next LT Pro" w:hAnsi="Avenir Next LT Pro"/>
          <w:sz w:val="22"/>
          <w:szCs w:val="22"/>
        </w:rPr>
      </w:pPr>
    </w:p>
    <w:p w14:paraId="324E6CD2" w14:textId="00052D50" w:rsidR="00FB5A0A" w:rsidRPr="00AD6DE3" w:rsidRDefault="00AE5844" w:rsidP="00FB5A0A">
      <w:pPr>
        <w:autoSpaceDE w:val="0"/>
        <w:autoSpaceDN w:val="0"/>
        <w:adjustRightInd w:val="0"/>
        <w:jc w:val="both"/>
        <w:rPr>
          <w:rFonts w:ascii="Avenir Next LT Pro" w:hAnsi="Avenir Next LT Pro"/>
          <w:sz w:val="22"/>
          <w:szCs w:val="22"/>
        </w:rPr>
      </w:pPr>
      <w:r w:rsidRPr="00AD6DE3">
        <w:rPr>
          <w:rFonts w:ascii="Segoe UI Symbol" w:hAnsi="Segoe UI Symbol" w:cs="Segoe UI Symbol"/>
          <w:sz w:val="22"/>
          <w:szCs w:val="22"/>
        </w:rPr>
        <w:t>❑</w:t>
      </w:r>
      <w:r w:rsidR="00FB5A0A" w:rsidRPr="00AD6DE3">
        <w:rPr>
          <w:rFonts w:ascii="Avenir Next LT Pro" w:hAnsi="Avenir Next LT Pro"/>
          <w:sz w:val="22"/>
          <w:szCs w:val="22"/>
        </w:rPr>
        <w:t xml:space="preserve"> Segreg</w:t>
      </w:r>
      <w:r w:rsidR="0050060D" w:rsidRPr="00AD6DE3">
        <w:rPr>
          <w:rFonts w:ascii="Avenir Next LT Pro" w:hAnsi="Avenir Next LT Pro"/>
          <w:sz w:val="22"/>
          <w:szCs w:val="22"/>
        </w:rPr>
        <w:t>ue</w:t>
      </w:r>
      <w:r w:rsidR="00FB5A0A" w:rsidRPr="00AD6DE3">
        <w:rPr>
          <w:rFonts w:ascii="Avenir Next LT Pro" w:hAnsi="Avenir Next LT Pro"/>
          <w:sz w:val="22"/>
          <w:szCs w:val="22"/>
        </w:rPr>
        <w:t>, quando aplicável, os circuitos das pessoas, utilizando portas separadas para a entrada e saída para evitar o cruzamento entre as pessoas;</w:t>
      </w:r>
    </w:p>
    <w:p w14:paraId="05B18EA8" w14:textId="77777777" w:rsidR="00FB5A0A" w:rsidRPr="00AD6DE3" w:rsidRDefault="00FB5A0A" w:rsidP="00FB5A0A">
      <w:pPr>
        <w:autoSpaceDE w:val="0"/>
        <w:autoSpaceDN w:val="0"/>
        <w:adjustRightInd w:val="0"/>
        <w:jc w:val="both"/>
        <w:rPr>
          <w:rFonts w:ascii="Avenir Next LT Pro" w:hAnsi="Avenir Next LT Pro" w:cs="TimesNewRomanPSMT"/>
          <w:sz w:val="22"/>
          <w:szCs w:val="22"/>
        </w:rPr>
      </w:pPr>
    </w:p>
    <w:p w14:paraId="07BA78C2" w14:textId="53D92C1B" w:rsidR="00FB5A0A" w:rsidRPr="00AD6DE3" w:rsidRDefault="00AE5844" w:rsidP="00FB5A0A">
      <w:pPr>
        <w:autoSpaceDE w:val="0"/>
        <w:autoSpaceDN w:val="0"/>
        <w:adjustRightInd w:val="0"/>
        <w:jc w:val="both"/>
        <w:rPr>
          <w:rFonts w:ascii="Avenir Next LT Pro" w:hAnsi="Avenir Next LT Pro"/>
          <w:sz w:val="22"/>
          <w:szCs w:val="22"/>
        </w:rPr>
      </w:pPr>
      <w:r w:rsidRPr="00AD6DE3">
        <w:rPr>
          <w:rFonts w:ascii="Segoe UI Symbol" w:hAnsi="Segoe UI Symbol" w:cs="Segoe UI Symbol"/>
          <w:sz w:val="22"/>
          <w:szCs w:val="22"/>
        </w:rPr>
        <w:t>❑</w:t>
      </w:r>
      <w:r w:rsidRPr="00AD6DE3">
        <w:rPr>
          <w:rFonts w:ascii="Avenir Next LT Pro" w:hAnsi="Avenir Next LT Pro" w:cs="Segoe UI Symbol"/>
          <w:sz w:val="22"/>
          <w:szCs w:val="22"/>
        </w:rPr>
        <w:t xml:space="preserve"> </w:t>
      </w:r>
      <w:r w:rsidR="00FB5A0A" w:rsidRPr="00AD6DE3">
        <w:rPr>
          <w:rFonts w:ascii="Avenir Next LT Pro" w:hAnsi="Avenir Next LT Pro" w:cs="TimesNewRomanPSMT"/>
          <w:sz w:val="22"/>
          <w:szCs w:val="22"/>
        </w:rPr>
        <w:t>Reconfigur</w:t>
      </w:r>
      <w:r w:rsidR="0050060D" w:rsidRPr="00AD6DE3">
        <w:rPr>
          <w:rFonts w:ascii="Avenir Next LT Pro" w:hAnsi="Avenir Next LT Pro" w:cs="TimesNewRomanPSMT"/>
          <w:sz w:val="22"/>
          <w:szCs w:val="22"/>
        </w:rPr>
        <w:t>e</w:t>
      </w:r>
      <w:r w:rsidR="00FB5A0A" w:rsidRPr="00AD6DE3">
        <w:rPr>
          <w:rFonts w:ascii="Avenir Next LT Pro" w:hAnsi="Avenir Next LT Pro" w:cs="TimesNewRomanPSMT"/>
          <w:sz w:val="22"/>
          <w:szCs w:val="22"/>
        </w:rPr>
        <w:t>, sempre que possível, a disposic</w:t>
      </w:r>
      <w:r w:rsidR="00FB5A0A" w:rsidRPr="00AD6DE3">
        <w:rPr>
          <w:rFonts w:ascii="Arial" w:hAnsi="Arial" w:cs="Arial"/>
          <w:sz w:val="22"/>
          <w:szCs w:val="22"/>
        </w:rPr>
        <w:t>̧</w:t>
      </w:r>
      <w:r w:rsidR="00FB5A0A" w:rsidRPr="00AD6DE3">
        <w:rPr>
          <w:rFonts w:ascii="Avenir Next LT Pro" w:hAnsi="Avenir Next LT Pro" w:cs="TimesNewRomanPSMT"/>
          <w:sz w:val="22"/>
          <w:szCs w:val="22"/>
        </w:rPr>
        <w:t>ão de equipamento mobiliário, designadamente estantes e vitrines, no interior dos estabelecimentos, por forma a facilitar, na circulac</w:t>
      </w:r>
      <w:r w:rsidR="00FB5A0A" w:rsidRPr="00AD6DE3">
        <w:rPr>
          <w:rFonts w:ascii="Arial" w:hAnsi="Arial" w:cs="Arial"/>
          <w:sz w:val="22"/>
          <w:szCs w:val="22"/>
        </w:rPr>
        <w:t>̧</w:t>
      </w:r>
      <w:r w:rsidR="00FB5A0A" w:rsidRPr="00AD6DE3">
        <w:rPr>
          <w:rFonts w:ascii="Avenir Next LT Pro" w:hAnsi="Avenir Next LT Pro" w:cs="TimesNewRomanPSMT"/>
          <w:sz w:val="22"/>
          <w:szCs w:val="22"/>
        </w:rPr>
        <w:t>ão, o cumprimento das dista</w:t>
      </w:r>
      <w:r w:rsidR="00FB5A0A" w:rsidRPr="00AD6DE3">
        <w:rPr>
          <w:rFonts w:ascii="Arial" w:hAnsi="Arial" w:cs="Arial"/>
          <w:sz w:val="22"/>
          <w:szCs w:val="22"/>
        </w:rPr>
        <w:t>̂</w:t>
      </w:r>
      <w:r w:rsidR="00FB5A0A" w:rsidRPr="00AD6DE3">
        <w:rPr>
          <w:rFonts w:ascii="Avenir Next LT Pro" w:hAnsi="Avenir Next LT Pro" w:cs="TimesNewRomanPSMT"/>
          <w:sz w:val="22"/>
          <w:szCs w:val="22"/>
        </w:rPr>
        <w:t>ncias mínimas de seguranc</w:t>
      </w:r>
      <w:r w:rsidR="00FB5A0A" w:rsidRPr="00AD6DE3">
        <w:rPr>
          <w:rFonts w:ascii="Arial" w:hAnsi="Arial" w:cs="Arial"/>
          <w:sz w:val="22"/>
          <w:szCs w:val="22"/>
        </w:rPr>
        <w:t>̧</w:t>
      </w:r>
      <w:r w:rsidR="00FB5A0A" w:rsidRPr="00AD6DE3">
        <w:rPr>
          <w:rFonts w:ascii="Avenir Next LT Pro" w:hAnsi="Avenir Next LT Pro" w:cs="TimesNewRomanPSMT"/>
          <w:sz w:val="22"/>
          <w:szCs w:val="22"/>
        </w:rPr>
        <w:t>a;</w:t>
      </w:r>
    </w:p>
    <w:p w14:paraId="17B76705" w14:textId="77777777" w:rsidR="00FB5A0A" w:rsidRPr="00AD6DE3" w:rsidRDefault="00FB5A0A" w:rsidP="00FB5A0A">
      <w:pPr>
        <w:autoSpaceDE w:val="0"/>
        <w:autoSpaceDN w:val="0"/>
        <w:adjustRightInd w:val="0"/>
        <w:ind w:right="-23"/>
        <w:jc w:val="both"/>
        <w:rPr>
          <w:rFonts w:ascii="Avenir Next LT Pro" w:hAnsi="Avenir Next LT Pro"/>
          <w:sz w:val="22"/>
          <w:szCs w:val="22"/>
        </w:rPr>
      </w:pPr>
    </w:p>
    <w:p w14:paraId="71F7FBA9" w14:textId="3A092B72" w:rsidR="00FB5A0A" w:rsidRPr="00AD6DE3" w:rsidRDefault="00AE5844" w:rsidP="00FB5A0A">
      <w:pPr>
        <w:autoSpaceDE w:val="0"/>
        <w:autoSpaceDN w:val="0"/>
        <w:adjustRightInd w:val="0"/>
        <w:jc w:val="both"/>
        <w:rPr>
          <w:rFonts w:ascii="Avenir Next LT Pro" w:hAnsi="Avenir Next LT Pro"/>
          <w:sz w:val="22"/>
          <w:szCs w:val="22"/>
        </w:rPr>
      </w:pPr>
      <w:r w:rsidRPr="00AD6DE3">
        <w:rPr>
          <w:rFonts w:ascii="Segoe UI Symbol" w:hAnsi="Segoe UI Symbol" w:cs="Segoe UI Symbol"/>
          <w:sz w:val="22"/>
          <w:szCs w:val="22"/>
        </w:rPr>
        <w:t>❑</w:t>
      </w:r>
      <w:r w:rsidR="00FB5A0A" w:rsidRPr="00AD6DE3">
        <w:rPr>
          <w:rFonts w:ascii="Avenir Next LT Pro" w:hAnsi="Avenir Next LT Pro"/>
          <w:sz w:val="22"/>
          <w:szCs w:val="22"/>
        </w:rPr>
        <w:t xml:space="preserve"> Organiz</w:t>
      </w:r>
      <w:r w:rsidR="0050060D" w:rsidRPr="00AD6DE3">
        <w:rPr>
          <w:rFonts w:ascii="Avenir Next LT Pro" w:hAnsi="Avenir Next LT Pro"/>
          <w:sz w:val="22"/>
          <w:szCs w:val="22"/>
        </w:rPr>
        <w:t>e</w:t>
      </w:r>
      <w:r w:rsidR="00FB5A0A" w:rsidRPr="00AD6DE3">
        <w:rPr>
          <w:rFonts w:ascii="Avenir Next LT Pro" w:hAnsi="Avenir Next LT Pro"/>
          <w:sz w:val="22"/>
          <w:szCs w:val="22"/>
        </w:rPr>
        <w:t xml:space="preserve"> a entrada dos clientes, colocando, sempre que possível, marcas no chão que indiquem distâncias mínimas entre os clientes nas filas para atendimento e pagamento ou no acesso ao estabelecimento;</w:t>
      </w:r>
    </w:p>
    <w:p w14:paraId="517E8239" w14:textId="77777777" w:rsidR="00FB5A0A" w:rsidRPr="00AD6DE3" w:rsidRDefault="00FB5A0A" w:rsidP="00FB5A0A">
      <w:pPr>
        <w:autoSpaceDE w:val="0"/>
        <w:autoSpaceDN w:val="0"/>
        <w:adjustRightInd w:val="0"/>
        <w:jc w:val="both"/>
        <w:rPr>
          <w:rFonts w:ascii="Avenir Next LT Pro" w:hAnsi="Avenir Next LT Pro"/>
          <w:sz w:val="22"/>
          <w:szCs w:val="22"/>
        </w:rPr>
      </w:pPr>
    </w:p>
    <w:p w14:paraId="7D569A0C" w14:textId="0C3B9808" w:rsidR="00FB5A0A" w:rsidRPr="00AD6DE3" w:rsidRDefault="00AE5844" w:rsidP="00FB5A0A">
      <w:pPr>
        <w:autoSpaceDE w:val="0"/>
        <w:autoSpaceDN w:val="0"/>
        <w:adjustRightInd w:val="0"/>
        <w:jc w:val="both"/>
        <w:rPr>
          <w:rFonts w:ascii="Avenir Next LT Pro" w:hAnsi="Avenir Next LT Pro"/>
          <w:sz w:val="22"/>
          <w:szCs w:val="22"/>
        </w:rPr>
      </w:pPr>
      <w:r w:rsidRPr="00AD6DE3">
        <w:rPr>
          <w:rFonts w:ascii="Segoe UI Symbol" w:hAnsi="Segoe UI Symbol" w:cs="Segoe UI Symbol"/>
          <w:sz w:val="22"/>
          <w:szCs w:val="22"/>
        </w:rPr>
        <w:t>❑</w:t>
      </w:r>
      <w:r w:rsidR="00FB5A0A" w:rsidRPr="00AD6DE3">
        <w:rPr>
          <w:rFonts w:ascii="Avenir Next LT Pro" w:hAnsi="Avenir Next LT Pro"/>
          <w:sz w:val="22"/>
          <w:szCs w:val="22"/>
        </w:rPr>
        <w:t xml:space="preserve"> </w:t>
      </w:r>
      <w:r w:rsidR="00FB5A0A" w:rsidRPr="00AD6DE3">
        <w:rPr>
          <w:rFonts w:ascii="Avenir Next LT Pro" w:hAnsi="Avenir Next LT Pro" w:cs="TimesNewRomanPSMT"/>
          <w:sz w:val="22"/>
          <w:szCs w:val="22"/>
        </w:rPr>
        <w:t>Remov</w:t>
      </w:r>
      <w:r w:rsidR="0050060D" w:rsidRPr="00AD6DE3">
        <w:rPr>
          <w:rFonts w:ascii="Avenir Next LT Pro" w:hAnsi="Avenir Next LT Pro" w:cs="TimesNewRomanPSMT"/>
          <w:sz w:val="22"/>
          <w:szCs w:val="22"/>
        </w:rPr>
        <w:t>a</w:t>
      </w:r>
      <w:r w:rsidR="00FB5A0A" w:rsidRPr="00AD6DE3">
        <w:rPr>
          <w:rFonts w:ascii="Avenir Next LT Pro" w:hAnsi="Avenir Next LT Pro" w:cs="TimesNewRomanPSMT"/>
          <w:sz w:val="22"/>
          <w:szCs w:val="22"/>
        </w:rPr>
        <w:t xml:space="preserve"> elementos físicos de potencial contacto com os clientes que não sejam indispensáveis à atividade em causa; </w:t>
      </w:r>
    </w:p>
    <w:p w14:paraId="6C42A7FC" w14:textId="77777777" w:rsidR="00FB5A0A" w:rsidRPr="00AD6DE3" w:rsidRDefault="00FB5A0A" w:rsidP="00FB5A0A">
      <w:pPr>
        <w:autoSpaceDE w:val="0"/>
        <w:autoSpaceDN w:val="0"/>
        <w:adjustRightInd w:val="0"/>
        <w:jc w:val="both"/>
        <w:rPr>
          <w:rFonts w:ascii="Avenir Next LT Pro" w:hAnsi="Avenir Next LT Pro" w:cs="TimesNewRomanPSMT"/>
          <w:sz w:val="22"/>
          <w:szCs w:val="22"/>
        </w:rPr>
      </w:pPr>
    </w:p>
    <w:p w14:paraId="54334C82" w14:textId="596CD8F7" w:rsidR="00FB5A0A" w:rsidRPr="00AD6DE3" w:rsidRDefault="00AE5844" w:rsidP="00FB5A0A">
      <w:pPr>
        <w:autoSpaceDE w:val="0"/>
        <w:autoSpaceDN w:val="0"/>
        <w:adjustRightInd w:val="0"/>
        <w:jc w:val="both"/>
        <w:rPr>
          <w:rFonts w:ascii="Avenir Next LT Pro" w:hAnsi="Avenir Next LT Pro"/>
          <w:sz w:val="22"/>
          <w:szCs w:val="22"/>
        </w:rPr>
      </w:pPr>
      <w:r w:rsidRPr="00AD6DE3">
        <w:rPr>
          <w:rFonts w:ascii="Segoe UI Symbol" w:hAnsi="Segoe UI Symbol" w:cs="Segoe UI Symbol"/>
          <w:sz w:val="22"/>
          <w:szCs w:val="22"/>
        </w:rPr>
        <w:t>❑</w:t>
      </w:r>
      <w:r w:rsidR="00FB5A0A" w:rsidRPr="00AD6DE3">
        <w:rPr>
          <w:rFonts w:ascii="Avenir Next LT Pro" w:hAnsi="Avenir Next LT Pro"/>
          <w:sz w:val="22"/>
          <w:szCs w:val="22"/>
        </w:rPr>
        <w:t xml:space="preserve"> </w:t>
      </w:r>
      <w:r w:rsidR="00FB5A0A" w:rsidRPr="00AD6DE3">
        <w:rPr>
          <w:rFonts w:ascii="Avenir Next LT Pro" w:hAnsi="Avenir Next LT Pro" w:cs="TimesNewRomanPSMT"/>
          <w:sz w:val="22"/>
          <w:szCs w:val="22"/>
        </w:rPr>
        <w:t>Privilegi</w:t>
      </w:r>
      <w:r w:rsidR="0050060D" w:rsidRPr="00AD6DE3">
        <w:rPr>
          <w:rFonts w:ascii="Avenir Next LT Pro" w:hAnsi="Avenir Next LT Pro" w:cs="TimesNewRomanPSMT"/>
          <w:sz w:val="22"/>
          <w:szCs w:val="22"/>
        </w:rPr>
        <w:t>e</w:t>
      </w:r>
      <w:r w:rsidR="00FB5A0A" w:rsidRPr="00AD6DE3">
        <w:rPr>
          <w:rFonts w:ascii="Avenir Next LT Pro" w:hAnsi="Avenir Next LT Pro" w:cs="TimesNewRomanPSMT"/>
          <w:sz w:val="22"/>
          <w:szCs w:val="22"/>
        </w:rPr>
        <w:t xml:space="preserve"> as formas de contacto com clientes, fornecedores e parceiros à dista</w:t>
      </w:r>
      <w:r w:rsidR="00FB5A0A" w:rsidRPr="00AD6DE3">
        <w:rPr>
          <w:rFonts w:ascii="Arial" w:hAnsi="Arial" w:cs="Arial"/>
          <w:sz w:val="22"/>
          <w:szCs w:val="22"/>
        </w:rPr>
        <w:t>̂</w:t>
      </w:r>
      <w:r w:rsidR="00FB5A0A" w:rsidRPr="00AD6DE3">
        <w:rPr>
          <w:rFonts w:ascii="Avenir Next LT Pro" w:hAnsi="Avenir Next LT Pro" w:cs="TimesNewRomanPSMT"/>
          <w:sz w:val="22"/>
          <w:szCs w:val="22"/>
        </w:rPr>
        <w:t>ncia (pedidos de material a fornecedores, orc</w:t>
      </w:r>
      <w:r w:rsidR="00FB5A0A" w:rsidRPr="00AD6DE3">
        <w:rPr>
          <w:rFonts w:ascii="Arial" w:hAnsi="Arial" w:cs="Arial"/>
          <w:sz w:val="22"/>
          <w:szCs w:val="22"/>
        </w:rPr>
        <w:t>̧</w:t>
      </w:r>
      <w:r w:rsidR="00FB5A0A" w:rsidRPr="00AD6DE3">
        <w:rPr>
          <w:rFonts w:ascii="Avenir Next LT Pro" w:hAnsi="Avenir Next LT Pro" w:cs="TimesNewRomanPSMT"/>
          <w:sz w:val="22"/>
          <w:szCs w:val="22"/>
        </w:rPr>
        <w:t>amentos e marcac</w:t>
      </w:r>
      <w:r w:rsidR="00FB5A0A" w:rsidRPr="00AD6DE3">
        <w:rPr>
          <w:rFonts w:ascii="Arial" w:hAnsi="Arial" w:cs="Arial"/>
          <w:sz w:val="22"/>
          <w:szCs w:val="22"/>
        </w:rPr>
        <w:t>̧</w:t>
      </w:r>
      <w:r w:rsidR="00FB5A0A" w:rsidRPr="00AD6DE3">
        <w:rPr>
          <w:rFonts w:ascii="Avenir Next LT Pro" w:hAnsi="Avenir Next LT Pro" w:cs="TimesNewRomanPSMT"/>
          <w:sz w:val="22"/>
          <w:szCs w:val="22"/>
        </w:rPr>
        <w:t>ões online para clientes);</w:t>
      </w:r>
    </w:p>
    <w:p w14:paraId="4F0AE8AC" w14:textId="77777777" w:rsidR="00FB5A0A" w:rsidRPr="00AD6DE3" w:rsidRDefault="00FB5A0A" w:rsidP="00FB5A0A">
      <w:pPr>
        <w:autoSpaceDE w:val="0"/>
        <w:autoSpaceDN w:val="0"/>
        <w:adjustRightInd w:val="0"/>
        <w:jc w:val="both"/>
        <w:rPr>
          <w:rFonts w:ascii="Avenir Next LT Pro" w:hAnsi="Avenir Next LT Pro"/>
          <w:sz w:val="22"/>
          <w:szCs w:val="22"/>
        </w:rPr>
      </w:pPr>
    </w:p>
    <w:p w14:paraId="708CF954" w14:textId="77777777" w:rsidR="00FB5A0A" w:rsidRPr="00AD6DE3" w:rsidRDefault="00FB5A0A" w:rsidP="00FB5A0A">
      <w:pPr>
        <w:autoSpaceDE w:val="0"/>
        <w:autoSpaceDN w:val="0"/>
        <w:adjustRightInd w:val="0"/>
        <w:jc w:val="both"/>
        <w:rPr>
          <w:rFonts w:ascii="Avenir Next LT Pro" w:hAnsi="Avenir Next LT Pro"/>
          <w:b/>
          <w:sz w:val="22"/>
          <w:szCs w:val="22"/>
        </w:rPr>
      </w:pPr>
      <w:r w:rsidRPr="00AD6DE3">
        <w:rPr>
          <w:rFonts w:ascii="Avenir Next LT Pro" w:hAnsi="Avenir Next LT Pro"/>
          <w:b/>
          <w:sz w:val="22"/>
          <w:szCs w:val="22"/>
        </w:rPr>
        <w:t>Medidas de Proteção Individual</w:t>
      </w:r>
    </w:p>
    <w:p w14:paraId="6B460C77" w14:textId="77777777" w:rsidR="00FB5A0A" w:rsidRPr="00AD6DE3" w:rsidRDefault="00FB5A0A" w:rsidP="00FB5A0A">
      <w:pPr>
        <w:autoSpaceDE w:val="0"/>
        <w:autoSpaceDN w:val="0"/>
        <w:adjustRightInd w:val="0"/>
        <w:jc w:val="both"/>
        <w:rPr>
          <w:rFonts w:ascii="Avenir Next LT Pro" w:hAnsi="Avenir Next LT Pro"/>
          <w:sz w:val="22"/>
          <w:szCs w:val="22"/>
        </w:rPr>
      </w:pPr>
    </w:p>
    <w:p w14:paraId="7959224B" w14:textId="16716DD5" w:rsidR="00FB5A0A" w:rsidRPr="00AD6DE3" w:rsidRDefault="00AE5844" w:rsidP="00FB5A0A">
      <w:pPr>
        <w:autoSpaceDE w:val="0"/>
        <w:autoSpaceDN w:val="0"/>
        <w:adjustRightInd w:val="0"/>
        <w:jc w:val="both"/>
        <w:rPr>
          <w:rFonts w:ascii="Avenir Next LT Pro" w:hAnsi="Avenir Next LT Pro"/>
          <w:sz w:val="22"/>
          <w:szCs w:val="22"/>
        </w:rPr>
      </w:pPr>
      <w:r w:rsidRPr="00AD6DE3">
        <w:rPr>
          <w:rFonts w:ascii="Segoe UI Symbol" w:hAnsi="Segoe UI Symbol" w:cs="Segoe UI Symbol"/>
          <w:sz w:val="22"/>
          <w:szCs w:val="22"/>
        </w:rPr>
        <w:t>❑</w:t>
      </w:r>
      <w:r w:rsidR="00FB5A0A" w:rsidRPr="00AD6DE3">
        <w:rPr>
          <w:rFonts w:ascii="Avenir Next LT Pro" w:hAnsi="Avenir Next LT Pro"/>
          <w:sz w:val="22"/>
          <w:szCs w:val="22"/>
        </w:rPr>
        <w:t xml:space="preserve"> </w:t>
      </w:r>
      <w:r w:rsidR="0050060D" w:rsidRPr="00AD6DE3">
        <w:rPr>
          <w:rFonts w:ascii="Avenir Next LT Pro" w:hAnsi="Avenir Next LT Pro"/>
          <w:sz w:val="22"/>
          <w:szCs w:val="22"/>
        </w:rPr>
        <w:t>Assegure a utilização</w:t>
      </w:r>
      <w:r w:rsidR="00FB5A0A" w:rsidRPr="00AD6DE3">
        <w:rPr>
          <w:rFonts w:ascii="Avenir Next LT Pro" w:hAnsi="Avenir Next LT Pro"/>
          <w:sz w:val="22"/>
          <w:szCs w:val="22"/>
        </w:rPr>
        <w:t xml:space="preserve"> obrigatória de máscaras de proteção para utilização </w:t>
      </w:r>
      <w:r w:rsidR="0050060D" w:rsidRPr="00AD6DE3">
        <w:rPr>
          <w:rFonts w:ascii="Avenir Next LT Pro" w:hAnsi="Avenir Next LT Pro"/>
          <w:sz w:val="22"/>
          <w:szCs w:val="22"/>
        </w:rPr>
        <w:t>dos</w:t>
      </w:r>
      <w:r w:rsidR="00FB5A0A" w:rsidRPr="00AD6DE3">
        <w:rPr>
          <w:rFonts w:ascii="Avenir Next LT Pro" w:hAnsi="Avenir Next LT Pro"/>
          <w:sz w:val="22"/>
          <w:szCs w:val="22"/>
        </w:rPr>
        <w:t xml:space="preserve"> clientes e trabalhadores</w:t>
      </w:r>
      <w:r w:rsidR="00C80515" w:rsidRPr="00AD6DE3">
        <w:rPr>
          <w:rFonts w:ascii="Avenir Next LT Pro" w:hAnsi="Avenir Next LT Pro"/>
          <w:sz w:val="22"/>
          <w:szCs w:val="22"/>
        </w:rPr>
        <w:t>;</w:t>
      </w:r>
    </w:p>
    <w:p w14:paraId="6B859B31" w14:textId="77777777" w:rsidR="00FB5A0A" w:rsidRPr="00AD6DE3" w:rsidRDefault="00FB5A0A" w:rsidP="00FB5A0A">
      <w:pPr>
        <w:autoSpaceDE w:val="0"/>
        <w:autoSpaceDN w:val="0"/>
        <w:adjustRightInd w:val="0"/>
        <w:jc w:val="both"/>
        <w:rPr>
          <w:rFonts w:ascii="Avenir Next LT Pro" w:hAnsi="Avenir Next LT Pro"/>
          <w:sz w:val="22"/>
          <w:szCs w:val="22"/>
        </w:rPr>
      </w:pPr>
    </w:p>
    <w:p w14:paraId="7F9FA20E" w14:textId="6F5641DE" w:rsidR="00FB5A0A" w:rsidRPr="00AD6DE3" w:rsidRDefault="00AE5844" w:rsidP="00FB5A0A">
      <w:pPr>
        <w:autoSpaceDE w:val="0"/>
        <w:autoSpaceDN w:val="0"/>
        <w:adjustRightInd w:val="0"/>
        <w:jc w:val="both"/>
        <w:rPr>
          <w:rFonts w:ascii="Avenir Next LT Pro" w:hAnsi="Avenir Next LT Pro"/>
          <w:sz w:val="22"/>
          <w:szCs w:val="22"/>
        </w:rPr>
      </w:pPr>
      <w:r w:rsidRPr="00AD6DE3">
        <w:rPr>
          <w:rFonts w:ascii="Segoe UI Symbol" w:hAnsi="Segoe UI Symbol" w:cs="Segoe UI Symbol"/>
          <w:sz w:val="22"/>
          <w:szCs w:val="22"/>
        </w:rPr>
        <w:lastRenderedPageBreak/>
        <w:t>❑</w:t>
      </w:r>
      <w:r w:rsidR="00FB5A0A" w:rsidRPr="00AD6DE3">
        <w:rPr>
          <w:rFonts w:ascii="Avenir Next LT Pro" w:hAnsi="Avenir Next LT Pro"/>
          <w:sz w:val="22"/>
          <w:szCs w:val="22"/>
        </w:rPr>
        <w:t xml:space="preserve"> Disponibiliz</w:t>
      </w:r>
      <w:r w:rsidR="00C80515" w:rsidRPr="00AD6DE3">
        <w:rPr>
          <w:rFonts w:ascii="Avenir Next LT Pro" w:hAnsi="Avenir Next LT Pro"/>
          <w:sz w:val="22"/>
          <w:szCs w:val="22"/>
        </w:rPr>
        <w:t>e</w:t>
      </w:r>
      <w:r w:rsidR="00FB5A0A" w:rsidRPr="00AD6DE3">
        <w:rPr>
          <w:rFonts w:ascii="Avenir Next LT Pro" w:hAnsi="Avenir Next LT Pro"/>
          <w:sz w:val="22"/>
          <w:szCs w:val="22"/>
        </w:rPr>
        <w:t xml:space="preserve"> soluções de base alcoólica / álcool-gel, para profissionais e clientes, nas entradas e saídas dos estabelecimentos;</w:t>
      </w:r>
    </w:p>
    <w:p w14:paraId="2A18EBA6" w14:textId="77777777" w:rsidR="00FB5A0A" w:rsidRPr="00AD6DE3" w:rsidRDefault="00FB5A0A" w:rsidP="00FB5A0A">
      <w:pPr>
        <w:autoSpaceDE w:val="0"/>
        <w:autoSpaceDN w:val="0"/>
        <w:adjustRightInd w:val="0"/>
        <w:jc w:val="both"/>
        <w:rPr>
          <w:rFonts w:ascii="Avenir Next LT Pro" w:hAnsi="Avenir Next LT Pro"/>
          <w:sz w:val="22"/>
          <w:szCs w:val="22"/>
        </w:rPr>
      </w:pPr>
    </w:p>
    <w:p w14:paraId="5533E2FF" w14:textId="7E65A44F" w:rsidR="00FB5A0A" w:rsidRPr="00AD6DE3" w:rsidRDefault="00AE5844" w:rsidP="00FB5A0A">
      <w:pPr>
        <w:autoSpaceDE w:val="0"/>
        <w:autoSpaceDN w:val="0"/>
        <w:adjustRightInd w:val="0"/>
        <w:jc w:val="both"/>
        <w:rPr>
          <w:rFonts w:ascii="Avenir Next LT Pro" w:hAnsi="Avenir Next LT Pro"/>
          <w:sz w:val="22"/>
          <w:szCs w:val="22"/>
        </w:rPr>
      </w:pPr>
      <w:r w:rsidRPr="00AD6DE3">
        <w:rPr>
          <w:rFonts w:ascii="Segoe UI Symbol" w:hAnsi="Segoe UI Symbol" w:cs="Segoe UI Symbol"/>
          <w:sz w:val="22"/>
          <w:szCs w:val="22"/>
        </w:rPr>
        <w:t>❑</w:t>
      </w:r>
      <w:r w:rsidR="00FB5A0A" w:rsidRPr="00AD6DE3">
        <w:rPr>
          <w:rFonts w:ascii="Avenir Next LT Pro" w:hAnsi="Avenir Next LT Pro"/>
          <w:sz w:val="22"/>
          <w:szCs w:val="22"/>
        </w:rPr>
        <w:t xml:space="preserve"> Disponibiliz</w:t>
      </w:r>
      <w:r w:rsidR="00C80515" w:rsidRPr="00AD6DE3">
        <w:rPr>
          <w:rFonts w:ascii="Avenir Next LT Pro" w:hAnsi="Avenir Next LT Pro"/>
          <w:sz w:val="22"/>
          <w:szCs w:val="22"/>
        </w:rPr>
        <w:t xml:space="preserve">e </w:t>
      </w:r>
      <w:r w:rsidR="00FB5A0A" w:rsidRPr="00AD6DE3">
        <w:rPr>
          <w:rFonts w:ascii="Avenir Next LT Pro" w:hAnsi="Avenir Next LT Pro"/>
          <w:sz w:val="22"/>
          <w:szCs w:val="22"/>
        </w:rPr>
        <w:t>toalhetes de papel para secagem das mãos, nas instalações sanitárias e</w:t>
      </w:r>
      <w:r w:rsidR="005A0933" w:rsidRPr="00AD6DE3">
        <w:rPr>
          <w:rFonts w:ascii="Avenir Next LT Pro" w:hAnsi="Avenir Next LT Pro"/>
          <w:sz w:val="22"/>
          <w:szCs w:val="22"/>
        </w:rPr>
        <w:t xml:space="preserve"> </w:t>
      </w:r>
      <w:r w:rsidR="00FB5A0A" w:rsidRPr="00AD6DE3">
        <w:rPr>
          <w:rFonts w:ascii="Avenir Next LT Pro" w:hAnsi="Avenir Next LT Pro"/>
          <w:sz w:val="22"/>
          <w:szCs w:val="22"/>
        </w:rPr>
        <w:t>noutros locais, de acesso aos trabalhadores e/ou clientes, onde seja possível a higienização das mãos;</w:t>
      </w:r>
    </w:p>
    <w:p w14:paraId="42984141" w14:textId="77777777" w:rsidR="00FB5A0A" w:rsidRPr="00AD6DE3" w:rsidRDefault="00FB5A0A" w:rsidP="00FB5A0A">
      <w:pPr>
        <w:autoSpaceDE w:val="0"/>
        <w:autoSpaceDN w:val="0"/>
        <w:adjustRightInd w:val="0"/>
        <w:jc w:val="both"/>
        <w:rPr>
          <w:rFonts w:ascii="Avenir Next LT Pro" w:hAnsi="Avenir Next LT Pro"/>
          <w:sz w:val="22"/>
          <w:szCs w:val="22"/>
        </w:rPr>
      </w:pPr>
    </w:p>
    <w:p w14:paraId="660C34AD" w14:textId="4680F6AA" w:rsidR="00FB5A0A" w:rsidRPr="00AD6DE3" w:rsidRDefault="00AE5844" w:rsidP="00FB5A0A">
      <w:pPr>
        <w:autoSpaceDE w:val="0"/>
        <w:autoSpaceDN w:val="0"/>
        <w:adjustRightInd w:val="0"/>
        <w:jc w:val="both"/>
        <w:rPr>
          <w:rFonts w:ascii="Avenir Next LT Pro" w:hAnsi="Avenir Next LT Pro"/>
          <w:sz w:val="22"/>
          <w:szCs w:val="22"/>
        </w:rPr>
      </w:pPr>
      <w:r w:rsidRPr="00AD6DE3">
        <w:rPr>
          <w:rFonts w:ascii="Segoe UI Symbol" w:hAnsi="Segoe UI Symbol" w:cs="Segoe UI Symbol"/>
          <w:sz w:val="22"/>
          <w:szCs w:val="22"/>
        </w:rPr>
        <w:t>❑</w:t>
      </w:r>
      <w:r w:rsidR="00FB5A0A" w:rsidRPr="00AD6DE3">
        <w:rPr>
          <w:rFonts w:ascii="Avenir Next LT Pro" w:hAnsi="Avenir Next LT Pro"/>
          <w:sz w:val="22"/>
          <w:szCs w:val="22"/>
        </w:rPr>
        <w:t xml:space="preserve"> Afix</w:t>
      </w:r>
      <w:r w:rsidR="00C80515" w:rsidRPr="00AD6DE3">
        <w:rPr>
          <w:rFonts w:ascii="Avenir Next LT Pro" w:hAnsi="Avenir Next LT Pro"/>
          <w:sz w:val="22"/>
          <w:szCs w:val="22"/>
        </w:rPr>
        <w:t>e</w:t>
      </w:r>
      <w:r w:rsidR="00FB5A0A" w:rsidRPr="00AD6DE3">
        <w:rPr>
          <w:rFonts w:ascii="Avenir Next LT Pro" w:hAnsi="Avenir Next LT Pro"/>
          <w:sz w:val="22"/>
          <w:szCs w:val="22"/>
        </w:rPr>
        <w:t xml:space="preserve"> nas instalações sanitárias o folheto da Direção-Geral da Saúde sobre a lavagem correta das mãos.</w:t>
      </w:r>
    </w:p>
    <w:p w14:paraId="7D4DB76C" w14:textId="77777777" w:rsidR="00FB5A0A" w:rsidRPr="00AD6DE3" w:rsidRDefault="00FB5A0A" w:rsidP="00FB5A0A">
      <w:pPr>
        <w:autoSpaceDE w:val="0"/>
        <w:autoSpaceDN w:val="0"/>
        <w:adjustRightInd w:val="0"/>
        <w:jc w:val="both"/>
        <w:rPr>
          <w:rFonts w:ascii="Avenir Next LT Pro" w:hAnsi="Avenir Next LT Pro"/>
          <w:sz w:val="22"/>
          <w:szCs w:val="22"/>
        </w:rPr>
      </w:pPr>
    </w:p>
    <w:p w14:paraId="29829DA0" w14:textId="77777777" w:rsidR="00FB5A0A" w:rsidRPr="00AD6DE3" w:rsidRDefault="00FB5A0A" w:rsidP="00FB5A0A">
      <w:pPr>
        <w:autoSpaceDE w:val="0"/>
        <w:autoSpaceDN w:val="0"/>
        <w:adjustRightInd w:val="0"/>
        <w:jc w:val="both"/>
        <w:rPr>
          <w:rFonts w:ascii="Avenir Next LT Pro" w:hAnsi="Avenir Next LT Pro"/>
          <w:b/>
          <w:sz w:val="22"/>
          <w:szCs w:val="22"/>
        </w:rPr>
      </w:pPr>
      <w:r w:rsidRPr="00AD6DE3">
        <w:rPr>
          <w:rFonts w:ascii="Avenir Next LT Pro" w:hAnsi="Avenir Next LT Pro"/>
          <w:b/>
          <w:sz w:val="22"/>
          <w:szCs w:val="22"/>
        </w:rPr>
        <w:t>Ventilação</w:t>
      </w:r>
    </w:p>
    <w:p w14:paraId="12E5D27A" w14:textId="77777777" w:rsidR="00FB5A0A" w:rsidRPr="00AD6DE3" w:rsidRDefault="00FB5A0A" w:rsidP="00FB5A0A">
      <w:pPr>
        <w:autoSpaceDE w:val="0"/>
        <w:autoSpaceDN w:val="0"/>
        <w:adjustRightInd w:val="0"/>
        <w:jc w:val="both"/>
        <w:rPr>
          <w:rFonts w:ascii="Avenir Next LT Pro" w:hAnsi="Avenir Next LT Pro"/>
          <w:b/>
          <w:sz w:val="22"/>
          <w:szCs w:val="22"/>
        </w:rPr>
      </w:pPr>
    </w:p>
    <w:p w14:paraId="15C85383" w14:textId="23F17C58" w:rsidR="00FB5A0A" w:rsidRPr="00AD6DE3" w:rsidRDefault="00AE5844" w:rsidP="00FB5A0A">
      <w:pPr>
        <w:autoSpaceDE w:val="0"/>
        <w:autoSpaceDN w:val="0"/>
        <w:adjustRightInd w:val="0"/>
        <w:jc w:val="both"/>
        <w:rPr>
          <w:rFonts w:ascii="Avenir Next LT Pro" w:hAnsi="Avenir Next LT Pro"/>
          <w:sz w:val="22"/>
          <w:szCs w:val="22"/>
        </w:rPr>
      </w:pPr>
      <w:r w:rsidRPr="00AD6DE3">
        <w:rPr>
          <w:rFonts w:ascii="Segoe UI Symbol" w:hAnsi="Segoe UI Symbol" w:cs="Segoe UI Symbol"/>
          <w:sz w:val="22"/>
          <w:szCs w:val="22"/>
        </w:rPr>
        <w:t>❑</w:t>
      </w:r>
      <w:r w:rsidRPr="00AD6DE3">
        <w:rPr>
          <w:rFonts w:ascii="Avenir Next LT Pro" w:hAnsi="Avenir Next LT Pro" w:cs="Segoe UI Symbol"/>
          <w:sz w:val="22"/>
          <w:szCs w:val="22"/>
        </w:rPr>
        <w:t xml:space="preserve"> </w:t>
      </w:r>
      <w:r w:rsidR="00FB5A0A" w:rsidRPr="00AD6DE3">
        <w:rPr>
          <w:rFonts w:ascii="Avenir Next LT Pro" w:hAnsi="Avenir Next LT Pro"/>
          <w:sz w:val="22"/>
          <w:szCs w:val="22"/>
        </w:rPr>
        <w:t>Assegur</w:t>
      </w:r>
      <w:r w:rsidR="00C80515" w:rsidRPr="00AD6DE3">
        <w:rPr>
          <w:rFonts w:ascii="Avenir Next LT Pro" w:hAnsi="Avenir Next LT Pro"/>
          <w:sz w:val="22"/>
          <w:szCs w:val="22"/>
        </w:rPr>
        <w:t>e</w:t>
      </w:r>
      <w:r w:rsidR="00FB5A0A" w:rsidRPr="00AD6DE3">
        <w:rPr>
          <w:rFonts w:ascii="Avenir Next LT Pro" w:hAnsi="Avenir Next LT Pro"/>
          <w:sz w:val="22"/>
          <w:szCs w:val="22"/>
        </w:rPr>
        <w:t xml:space="preserve"> uma ventilação adequada em todos os espaços, garantindo o arejamento natural dos locais de trabalho, sempre que possível;</w:t>
      </w:r>
    </w:p>
    <w:p w14:paraId="41387D1D" w14:textId="77777777" w:rsidR="00FB5A0A" w:rsidRPr="00AD6DE3" w:rsidRDefault="00FB5A0A" w:rsidP="00FB5A0A">
      <w:pPr>
        <w:autoSpaceDE w:val="0"/>
        <w:autoSpaceDN w:val="0"/>
        <w:adjustRightInd w:val="0"/>
        <w:jc w:val="both"/>
        <w:rPr>
          <w:rFonts w:ascii="Avenir Next LT Pro" w:hAnsi="Avenir Next LT Pro"/>
          <w:sz w:val="22"/>
          <w:szCs w:val="22"/>
        </w:rPr>
      </w:pPr>
    </w:p>
    <w:p w14:paraId="2F24A80A" w14:textId="47F5D911" w:rsidR="00FB5A0A" w:rsidRPr="00AD6DE3" w:rsidRDefault="00AE5844" w:rsidP="00FB5A0A">
      <w:pPr>
        <w:autoSpaceDE w:val="0"/>
        <w:autoSpaceDN w:val="0"/>
        <w:adjustRightInd w:val="0"/>
        <w:jc w:val="both"/>
        <w:rPr>
          <w:rFonts w:ascii="Avenir Next LT Pro" w:hAnsi="Avenir Next LT Pro"/>
          <w:sz w:val="22"/>
          <w:szCs w:val="22"/>
        </w:rPr>
      </w:pPr>
      <w:r w:rsidRPr="00AD6DE3">
        <w:rPr>
          <w:rFonts w:ascii="Segoe UI Symbol" w:hAnsi="Segoe UI Symbol" w:cs="Segoe UI Symbol"/>
          <w:sz w:val="22"/>
          <w:szCs w:val="22"/>
        </w:rPr>
        <w:t>❑</w:t>
      </w:r>
      <w:r w:rsidR="00FB5A0A" w:rsidRPr="00AD6DE3">
        <w:rPr>
          <w:rFonts w:ascii="Avenir Next LT Pro" w:hAnsi="Avenir Next LT Pro"/>
          <w:sz w:val="22"/>
          <w:szCs w:val="22"/>
        </w:rPr>
        <w:t xml:space="preserve"> Em espaços fechados, as portas ou janelas devem estar abertas para manter o ambiente limpo, seco e bem ventilado, ou caso tal não seja possível, deve assegurar o funcionamento eficaz do sistema de ventilação, assim como a sua limpeza e manutenção;</w:t>
      </w:r>
    </w:p>
    <w:p w14:paraId="2C4F4DB1" w14:textId="77777777" w:rsidR="00FB5A0A" w:rsidRPr="00AD6DE3" w:rsidRDefault="00FB5A0A" w:rsidP="00FB5A0A">
      <w:pPr>
        <w:autoSpaceDE w:val="0"/>
        <w:autoSpaceDN w:val="0"/>
        <w:adjustRightInd w:val="0"/>
        <w:jc w:val="both"/>
        <w:rPr>
          <w:rFonts w:ascii="Avenir Next LT Pro" w:hAnsi="Avenir Next LT Pro"/>
          <w:b/>
          <w:sz w:val="22"/>
          <w:szCs w:val="22"/>
        </w:rPr>
      </w:pPr>
    </w:p>
    <w:p w14:paraId="796452C5" w14:textId="77777777" w:rsidR="00FB5A0A" w:rsidRPr="00AD6DE3" w:rsidRDefault="00FB5A0A" w:rsidP="00FB5A0A">
      <w:pPr>
        <w:autoSpaceDE w:val="0"/>
        <w:autoSpaceDN w:val="0"/>
        <w:adjustRightInd w:val="0"/>
        <w:jc w:val="both"/>
        <w:rPr>
          <w:rFonts w:ascii="Avenir Next LT Pro" w:hAnsi="Avenir Next LT Pro"/>
          <w:b/>
          <w:sz w:val="22"/>
          <w:szCs w:val="22"/>
        </w:rPr>
      </w:pPr>
      <w:r w:rsidRPr="00AD6DE3">
        <w:rPr>
          <w:rFonts w:ascii="Avenir Next LT Pro" w:hAnsi="Avenir Next LT Pro"/>
          <w:b/>
          <w:sz w:val="22"/>
          <w:szCs w:val="22"/>
        </w:rPr>
        <w:t>Higienização e Desinfeção dos Espaços e Equipamentos</w:t>
      </w:r>
    </w:p>
    <w:p w14:paraId="18C836BF" w14:textId="77777777" w:rsidR="00FB5A0A" w:rsidRPr="00AD6DE3" w:rsidRDefault="00FB5A0A" w:rsidP="00FB5A0A">
      <w:pPr>
        <w:autoSpaceDE w:val="0"/>
        <w:autoSpaceDN w:val="0"/>
        <w:adjustRightInd w:val="0"/>
        <w:rPr>
          <w:rFonts w:ascii="Avenir Next LT Pro" w:hAnsi="Avenir Next LT Pro"/>
          <w:b/>
          <w:bCs/>
          <w:color w:val="0070C1"/>
          <w:sz w:val="22"/>
          <w:szCs w:val="22"/>
        </w:rPr>
      </w:pPr>
    </w:p>
    <w:p w14:paraId="53E8F582" w14:textId="728A4CB3" w:rsidR="00FB5A0A" w:rsidRPr="00AD6DE3" w:rsidRDefault="00AE5844" w:rsidP="00FB5A0A">
      <w:pPr>
        <w:autoSpaceDE w:val="0"/>
        <w:autoSpaceDN w:val="0"/>
        <w:adjustRightInd w:val="0"/>
        <w:jc w:val="both"/>
        <w:rPr>
          <w:rFonts w:ascii="Avenir Next LT Pro" w:hAnsi="Avenir Next LT Pro"/>
          <w:sz w:val="22"/>
          <w:szCs w:val="22"/>
        </w:rPr>
      </w:pPr>
      <w:r w:rsidRPr="00AD6DE3">
        <w:rPr>
          <w:rFonts w:ascii="Segoe UI Symbol" w:hAnsi="Segoe UI Symbol" w:cs="Segoe UI Symbol"/>
          <w:sz w:val="22"/>
          <w:szCs w:val="22"/>
        </w:rPr>
        <w:t>❑</w:t>
      </w:r>
      <w:r w:rsidR="00FB5A0A" w:rsidRPr="00AD6DE3">
        <w:rPr>
          <w:rFonts w:ascii="Avenir Next LT Pro" w:hAnsi="Avenir Next LT Pro"/>
          <w:sz w:val="22"/>
          <w:szCs w:val="22"/>
        </w:rPr>
        <w:t xml:space="preserve"> Limpe e desinfe</w:t>
      </w:r>
      <w:r w:rsidR="00C80515" w:rsidRPr="00AD6DE3">
        <w:rPr>
          <w:rFonts w:ascii="Avenir Next LT Pro" w:hAnsi="Avenir Next LT Pro"/>
          <w:sz w:val="22"/>
          <w:szCs w:val="22"/>
        </w:rPr>
        <w:t>te</w:t>
      </w:r>
      <w:r w:rsidR="00FB5A0A" w:rsidRPr="00AD6DE3">
        <w:rPr>
          <w:rFonts w:ascii="Avenir Next LT Pro" w:hAnsi="Avenir Next LT Pro"/>
          <w:sz w:val="22"/>
          <w:szCs w:val="22"/>
        </w:rPr>
        <w:t xml:space="preserve"> frequent</w:t>
      </w:r>
      <w:r w:rsidR="00C80515" w:rsidRPr="00AD6DE3">
        <w:rPr>
          <w:rFonts w:ascii="Avenir Next LT Pro" w:hAnsi="Avenir Next LT Pro"/>
          <w:sz w:val="22"/>
          <w:szCs w:val="22"/>
        </w:rPr>
        <w:t>emente os espaços</w:t>
      </w:r>
      <w:r w:rsidR="00FB5A0A" w:rsidRPr="00AD6DE3">
        <w:rPr>
          <w:rFonts w:ascii="Avenir Next LT Pro" w:hAnsi="Avenir Next LT Pro"/>
          <w:sz w:val="22"/>
          <w:szCs w:val="22"/>
        </w:rPr>
        <w:t>, equipamentos, objetos, utensílios e superfícies, designadamente instalações sanitárias, espaços de prova, mobiliário, pavimentos, portas, vitrines, mostradores, ferragens, cabides e máquinas dispensadoras, em conformidade com a Orientação 014/2020 da DGS;</w:t>
      </w:r>
    </w:p>
    <w:p w14:paraId="2B1F57F1" w14:textId="77777777" w:rsidR="00FB5A0A" w:rsidRPr="00AD6DE3" w:rsidRDefault="00FB5A0A" w:rsidP="00FB5A0A">
      <w:pPr>
        <w:autoSpaceDE w:val="0"/>
        <w:autoSpaceDN w:val="0"/>
        <w:adjustRightInd w:val="0"/>
        <w:jc w:val="both"/>
        <w:rPr>
          <w:rFonts w:ascii="Avenir Next LT Pro" w:hAnsi="Avenir Next LT Pro"/>
          <w:sz w:val="22"/>
          <w:szCs w:val="22"/>
        </w:rPr>
      </w:pPr>
    </w:p>
    <w:p w14:paraId="6C7D789D" w14:textId="487BA980" w:rsidR="00FB5A0A" w:rsidRPr="00AD6DE3" w:rsidRDefault="00AE5844" w:rsidP="00FB5A0A">
      <w:pPr>
        <w:autoSpaceDE w:val="0"/>
        <w:autoSpaceDN w:val="0"/>
        <w:adjustRightInd w:val="0"/>
        <w:jc w:val="both"/>
        <w:rPr>
          <w:rFonts w:ascii="Avenir Next LT Pro" w:hAnsi="Avenir Next LT Pro"/>
          <w:sz w:val="22"/>
          <w:szCs w:val="22"/>
        </w:rPr>
      </w:pPr>
      <w:r w:rsidRPr="00AD6DE3">
        <w:rPr>
          <w:rFonts w:ascii="Segoe UI Symbol" w:hAnsi="Segoe UI Symbol" w:cs="Segoe UI Symbol"/>
          <w:sz w:val="22"/>
          <w:szCs w:val="22"/>
        </w:rPr>
        <w:t>❑</w:t>
      </w:r>
      <w:r w:rsidR="00FB5A0A" w:rsidRPr="00AD6DE3">
        <w:rPr>
          <w:rFonts w:ascii="Avenir Next LT Pro" w:hAnsi="Avenir Next LT Pro"/>
          <w:sz w:val="22"/>
          <w:szCs w:val="22"/>
        </w:rPr>
        <w:t xml:space="preserve"> Limpe</w:t>
      </w:r>
      <w:r w:rsidR="00C80515" w:rsidRPr="00AD6DE3">
        <w:rPr>
          <w:rFonts w:ascii="Avenir Next LT Pro" w:hAnsi="Avenir Next LT Pro"/>
          <w:sz w:val="22"/>
          <w:szCs w:val="22"/>
        </w:rPr>
        <w:t xml:space="preserve"> e</w:t>
      </w:r>
      <w:r w:rsidR="00FB5A0A" w:rsidRPr="00AD6DE3">
        <w:rPr>
          <w:rFonts w:ascii="Avenir Next LT Pro" w:hAnsi="Avenir Next LT Pro"/>
          <w:sz w:val="22"/>
          <w:szCs w:val="22"/>
        </w:rPr>
        <w:t xml:space="preserve"> desinfe</w:t>
      </w:r>
      <w:r w:rsidR="00C80515" w:rsidRPr="00AD6DE3">
        <w:rPr>
          <w:rFonts w:ascii="Avenir Next LT Pro" w:hAnsi="Avenir Next LT Pro"/>
          <w:sz w:val="22"/>
          <w:szCs w:val="22"/>
        </w:rPr>
        <w:t>te</w:t>
      </w:r>
      <w:r w:rsidR="00FB5A0A" w:rsidRPr="00AD6DE3">
        <w:rPr>
          <w:rFonts w:ascii="Avenir Next LT Pro" w:hAnsi="Avenir Next LT Pro"/>
          <w:sz w:val="22"/>
          <w:szCs w:val="22"/>
        </w:rPr>
        <w:t>, após cada utilização ou interação, dos terminais de pagamento automático (TPA) e de outros equipamentos, objetivos e utensílios em contacto direto com o cliente ou utilizados para o seu atendimento;</w:t>
      </w:r>
    </w:p>
    <w:p w14:paraId="2489047D" w14:textId="77777777" w:rsidR="00FB5A0A" w:rsidRPr="00AD6DE3" w:rsidRDefault="00FB5A0A" w:rsidP="00FB5A0A">
      <w:pPr>
        <w:autoSpaceDE w:val="0"/>
        <w:autoSpaceDN w:val="0"/>
        <w:adjustRightInd w:val="0"/>
        <w:jc w:val="both"/>
        <w:rPr>
          <w:rFonts w:ascii="Avenir Next LT Pro" w:hAnsi="Avenir Next LT Pro"/>
          <w:sz w:val="22"/>
          <w:szCs w:val="22"/>
        </w:rPr>
      </w:pPr>
    </w:p>
    <w:p w14:paraId="377E0727" w14:textId="1364BD10" w:rsidR="00FB5A0A" w:rsidRPr="00AD6DE3" w:rsidRDefault="00AE5844" w:rsidP="00FB5A0A">
      <w:pPr>
        <w:autoSpaceDE w:val="0"/>
        <w:autoSpaceDN w:val="0"/>
        <w:adjustRightInd w:val="0"/>
        <w:jc w:val="both"/>
        <w:rPr>
          <w:rFonts w:ascii="Avenir Next LT Pro" w:hAnsi="Avenir Next LT Pro"/>
          <w:sz w:val="22"/>
          <w:szCs w:val="22"/>
        </w:rPr>
      </w:pPr>
      <w:r w:rsidRPr="00AD6DE3">
        <w:rPr>
          <w:rFonts w:ascii="Segoe UI Symbol" w:hAnsi="Segoe UI Symbol" w:cs="Segoe UI Symbol"/>
          <w:sz w:val="22"/>
          <w:szCs w:val="22"/>
        </w:rPr>
        <w:t>❑</w:t>
      </w:r>
      <w:r w:rsidR="00FB5A0A" w:rsidRPr="00AD6DE3">
        <w:rPr>
          <w:rFonts w:ascii="Avenir Next LT Pro" w:hAnsi="Avenir Next LT Pro"/>
          <w:sz w:val="22"/>
          <w:szCs w:val="22"/>
        </w:rPr>
        <w:t xml:space="preserve"> Utiliz</w:t>
      </w:r>
      <w:r w:rsidR="00C80515" w:rsidRPr="00AD6DE3">
        <w:rPr>
          <w:rFonts w:ascii="Avenir Next LT Pro" w:hAnsi="Avenir Next LT Pro"/>
          <w:sz w:val="22"/>
          <w:szCs w:val="22"/>
        </w:rPr>
        <w:t xml:space="preserve">e </w:t>
      </w:r>
      <w:r w:rsidR="00FB5A0A" w:rsidRPr="00AD6DE3">
        <w:rPr>
          <w:rFonts w:ascii="Avenir Next LT Pro" w:hAnsi="Avenir Next LT Pro"/>
          <w:sz w:val="22"/>
          <w:szCs w:val="22"/>
        </w:rPr>
        <w:t>detergentes de base desinfetante que cumpram os requisitos recomendados pela Direção-Geral da Saúde na sua Orientação n.º 014/2020;</w:t>
      </w:r>
    </w:p>
    <w:p w14:paraId="78E5318A" w14:textId="77777777" w:rsidR="00FB5A0A" w:rsidRPr="00AD6DE3" w:rsidRDefault="00FB5A0A" w:rsidP="00FB5A0A">
      <w:pPr>
        <w:autoSpaceDE w:val="0"/>
        <w:autoSpaceDN w:val="0"/>
        <w:adjustRightInd w:val="0"/>
        <w:jc w:val="both"/>
        <w:rPr>
          <w:rFonts w:ascii="Avenir Next LT Pro" w:hAnsi="Avenir Next LT Pro"/>
          <w:sz w:val="22"/>
          <w:szCs w:val="22"/>
        </w:rPr>
      </w:pPr>
    </w:p>
    <w:p w14:paraId="0BAA7B30" w14:textId="77777777" w:rsidR="00FB5A0A" w:rsidRPr="00AD6DE3" w:rsidRDefault="00FB5A0A" w:rsidP="00FB5A0A">
      <w:pPr>
        <w:autoSpaceDE w:val="0"/>
        <w:autoSpaceDN w:val="0"/>
        <w:adjustRightInd w:val="0"/>
        <w:jc w:val="both"/>
        <w:rPr>
          <w:rFonts w:ascii="Avenir Next LT Pro" w:hAnsi="Avenir Next LT Pro"/>
          <w:b/>
          <w:sz w:val="22"/>
          <w:szCs w:val="22"/>
        </w:rPr>
      </w:pPr>
      <w:r w:rsidRPr="00AD6DE3">
        <w:rPr>
          <w:rFonts w:ascii="Avenir Next LT Pro" w:hAnsi="Avenir Next LT Pro"/>
          <w:b/>
          <w:sz w:val="22"/>
          <w:szCs w:val="22"/>
        </w:rPr>
        <w:t>Atendimento Prioritário</w:t>
      </w:r>
    </w:p>
    <w:p w14:paraId="2644A440" w14:textId="77777777" w:rsidR="00FB5A0A" w:rsidRPr="00AD6DE3" w:rsidRDefault="00FB5A0A" w:rsidP="00FB5A0A">
      <w:pPr>
        <w:autoSpaceDE w:val="0"/>
        <w:autoSpaceDN w:val="0"/>
        <w:adjustRightInd w:val="0"/>
        <w:jc w:val="both"/>
        <w:rPr>
          <w:rFonts w:ascii="Avenir Next LT Pro" w:hAnsi="Avenir Next LT Pro"/>
          <w:sz w:val="22"/>
          <w:szCs w:val="22"/>
        </w:rPr>
      </w:pPr>
    </w:p>
    <w:p w14:paraId="325DED7D" w14:textId="5180D342" w:rsidR="00FB5A0A" w:rsidRPr="00AD6DE3" w:rsidRDefault="00AE5844" w:rsidP="00FB5A0A">
      <w:pPr>
        <w:autoSpaceDE w:val="0"/>
        <w:autoSpaceDN w:val="0"/>
        <w:adjustRightInd w:val="0"/>
        <w:jc w:val="both"/>
        <w:rPr>
          <w:rFonts w:ascii="Avenir Next LT Pro" w:hAnsi="Avenir Next LT Pro"/>
          <w:sz w:val="22"/>
          <w:szCs w:val="22"/>
        </w:rPr>
      </w:pPr>
      <w:r w:rsidRPr="00AD6DE3">
        <w:rPr>
          <w:rFonts w:ascii="Segoe UI Symbol" w:hAnsi="Segoe UI Symbol" w:cs="Segoe UI Symbol"/>
          <w:sz w:val="22"/>
          <w:szCs w:val="22"/>
        </w:rPr>
        <w:t>❑</w:t>
      </w:r>
      <w:r w:rsidR="00FB5A0A" w:rsidRPr="00AD6DE3">
        <w:rPr>
          <w:rFonts w:ascii="Avenir Next LT Pro" w:hAnsi="Avenir Next LT Pro"/>
          <w:sz w:val="22"/>
          <w:szCs w:val="22"/>
        </w:rPr>
        <w:t xml:space="preserve"> Imunodeprimidos e portadores de doença crónica que, de acordo com as orientações das autoridades de saúde, devam ser considerados de risco, designadamente:</w:t>
      </w:r>
    </w:p>
    <w:p w14:paraId="586C9DC4" w14:textId="77777777" w:rsidR="00FB5A0A" w:rsidRPr="00AD6DE3" w:rsidRDefault="00FB5A0A" w:rsidP="00FB5A0A">
      <w:pPr>
        <w:autoSpaceDE w:val="0"/>
        <w:autoSpaceDN w:val="0"/>
        <w:adjustRightInd w:val="0"/>
        <w:jc w:val="both"/>
        <w:rPr>
          <w:rFonts w:ascii="Avenir Next LT Pro" w:hAnsi="Avenir Next LT Pro"/>
          <w:sz w:val="22"/>
          <w:szCs w:val="22"/>
        </w:rPr>
      </w:pPr>
    </w:p>
    <w:p w14:paraId="59ED3B5F" w14:textId="77777777" w:rsidR="00FB5A0A" w:rsidRPr="00AD6DE3" w:rsidRDefault="00FB5A0A" w:rsidP="00FB5A0A">
      <w:pPr>
        <w:pStyle w:val="PargrafodaLista"/>
        <w:numPr>
          <w:ilvl w:val="0"/>
          <w:numId w:val="47"/>
        </w:numPr>
        <w:autoSpaceDE w:val="0"/>
        <w:autoSpaceDN w:val="0"/>
        <w:adjustRightInd w:val="0"/>
        <w:jc w:val="both"/>
        <w:rPr>
          <w:rFonts w:ascii="Avenir Next LT Pro" w:hAnsi="Avenir Next LT Pro"/>
          <w:sz w:val="22"/>
          <w:szCs w:val="22"/>
        </w:rPr>
      </w:pPr>
      <w:r w:rsidRPr="00AD6DE3">
        <w:rPr>
          <w:rFonts w:ascii="Avenir Next LT Pro" w:hAnsi="Avenir Next LT Pro"/>
          <w:sz w:val="22"/>
          <w:szCs w:val="22"/>
        </w:rPr>
        <w:t>Pessoas idosas acima de 70 anos;</w:t>
      </w:r>
    </w:p>
    <w:p w14:paraId="7D0B9D2D" w14:textId="77777777" w:rsidR="00FB5A0A" w:rsidRPr="00AD6DE3" w:rsidRDefault="00FB5A0A" w:rsidP="00FB5A0A">
      <w:pPr>
        <w:pStyle w:val="PargrafodaLista"/>
        <w:numPr>
          <w:ilvl w:val="0"/>
          <w:numId w:val="47"/>
        </w:numPr>
        <w:autoSpaceDE w:val="0"/>
        <w:autoSpaceDN w:val="0"/>
        <w:adjustRightInd w:val="0"/>
        <w:jc w:val="both"/>
        <w:rPr>
          <w:rFonts w:ascii="Avenir Next LT Pro" w:hAnsi="Avenir Next LT Pro"/>
          <w:sz w:val="22"/>
          <w:szCs w:val="22"/>
        </w:rPr>
      </w:pPr>
      <w:r w:rsidRPr="00AD6DE3">
        <w:rPr>
          <w:rFonts w:ascii="Avenir Next LT Pro" w:hAnsi="Avenir Next LT Pro"/>
          <w:sz w:val="22"/>
          <w:szCs w:val="22"/>
        </w:rPr>
        <w:t>Pessoas com doenças crónicas – doença cardíaca, pulmonar, diabetes, neoplasias ou hipertensão arterial, entre outras;</w:t>
      </w:r>
    </w:p>
    <w:p w14:paraId="4199B63E" w14:textId="77777777" w:rsidR="00FB5A0A" w:rsidRPr="00AD6DE3" w:rsidRDefault="00FB5A0A" w:rsidP="00FB5A0A">
      <w:pPr>
        <w:pStyle w:val="PargrafodaLista"/>
        <w:numPr>
          <w:ilvl w:val="0"/>
          <w:numId w:val="47"/>
        </w:numPr>
        <w:autoSpaceDE w:val="0"/>
        <w:autoSpaceDN w:val="0"/>
        <w:adjustRightInd w:val="0"/>
        <w:jc w:val="both"/>
        <w:rPr>
          <w:rFonts w:ascii="Avenir Next LT Pro" w:hAnsi="Avenir Next LT Pro"/>
          <w:sz w:val="22"/>
          <w:szCs w:val="22"/>
        </w:rPr>
      </w:pPr>
      <w:r w:rsidRPr="00AD6DE3">
        <w:rPr>
          <w:rFonts w:ascii="Avenir Next LT Pro" w:hAnsi="Avenir Next LT Pro"/>
          <w:sz w:val="22"/>
          <w:szCs w:val="22"/>
        </w:rPr>
        <w:t>Pessoas com compromisso do sistema imunitário (a fazer tratamentos de quimioterapia, tratamentos para doenças auto-imunes (artrite reumatoide, lúpus, esclerose múltipla ou algumas doenças inflamatórias do intestino), infeção VIH/sida ou doentes transplantados.</w:t>
      </w:r>
    </w:p>
    <w:p w14:paraId="40F13BC5" w14:textId="77777777" w:rsidR="00FB5A0A" w:rsidRPr="00AD6DE3" w:rsidRDefault="00FB5A0A" w:rsidP="00FB5A0A">
      <w:pPr>
        <w:pStyle w:val="PargrafodaLista"/>
        <w:autoSpaceDE w:val="0"/>
        <w:autoSpaceDN w:val="0"/>
        <w:adjustRightInd w:val="0"/>
        <w:jc w:val="both"/>
        <w:rPr>
          <w:rFonts w:ascii="Avenir Next LT Pro" w:hAnsi="Avenir Next LT Pro"/>
          <w:sz w:val="22"/>
          <w:szCs w:val="22"/>
        </w:rPr>
      </w:pPr>
    </w:p>
    <w:p w14:paraId="018EC6D8" w14:textId="471A7DC5" w:rsidR="00FB5A0A" w:rsidRPr="00AD6DE3" w:rsidRDefault="00AE5844" w:rsidP="00FB5A0A">
      <w:pPr>
        <w:autoSpaceDE w:val="0"/>
        <w:autoSpaceDN w:val="0"/>
        <w:adjustRightInd w:val="0"/>
        <w:jc w:val="both"/>
        <w:rPr>
          <w:rFonts w:ascii="Avenir Next LT Pro" w:hAnsi="Avenir Next LT Pro"/>
          <w:sz w:val="22"/>
          <w:szCs w:val="22"/>
        </w:rPr>
      </w:pPr>
      <w:r w:rsidRPr="00AD6DE3">
        <w:rPr>
          <w:rFonts w:ascii="Segoe UI Symbol" w:hAnsi="Segoe UI Symbol" w:cs="Segoe UI Symbol"/>
          <w:sz w:val="22"/>
          <w:szCs w:val="22"/>
        </w:rPr>
        <w:t>❑</w:t>
      </w:r>
      <w:r w:rsidR="00FB5A0A" w:rsidRPr="00AD6DE3">
        <w:rPr>
          <w:rFonts w:ascii="Avenir Next LT Pro" w:hAnsi="Avenir Next LT Pro"/>
          <w:sz w:val="22"/>
          <w:szCs w:val="22"/>
        </w:rPr>
        <w:t xml:space="preserve"> Profissionais de saúde, elementos das forças e serviços de segurança, de proteção e socorro, pessoal das forças armadas e de prestação de serviços de apoio social</w:t>
      </w:r>
      <w:r w:rsidRPr="00AD6DE3">
        <w:rPr>
          <w:rFonts w:ascii="Avenir Next LT Pro" w:hAnsi="Avenir Next LT Pro"/>
          <w:sz w:val="22"/>
          <w:szCs w:val="22"/>
        </w:rPr>
        <w:t>;</w:t>
      </w:r>
    </w:p>
    <w:p w14:paraId="5D6EEA83" w14:textId="77777777" w:rsidR="00FB5A0A" w:rsidRPr="00AD6DE3" w:rsidRDefault="00FB5A0A" w:rsidP="00FB5A0A">
      <w:pPr>
        <w:autoSpaceDE w:val="0"/>
        <w:autoSpaceDN w:val="0"/>
        <w:adjustRightInd w:val="0"/>
        <w:jc w:val="both"/>
        <w:rPr>
          <w:rFonts w:ascii="Avenir Next LT Pro" w:hAnsi="Avenir Next LT Pro"/>
          <w:b/>
          <w:sz w:val="22"/>
          <w:szCs w:val="22"/>
        </w:rPr>
      </w:pPr>
    </w:p>
    <w:p w14:paraId="03279D94" w14:textId="77777777" w:rsidR="00FB5A0A" w:rsidRPr="00AD6DE3" w:rsidRDefault="00FB5A0A" w:rsidP="00FB5A0A">
      <w:pPr>
        <w:autoSpaceDE w:val="0"/>
        <w:autoSpaceDN w:val="0"/>
        <w:adjustRightInd w:val="0"/>
        <w:jc w:val="both"/>
        <w:rPr>
          <w:rFonts w:ascii="Avenir Next LT Pro" w:hAnsi="Avenir Next LT Pro"/>
          <w:b/>
          <w:sz w:val="22"/>
          <w:szCs w:val="22"/>
        </w:rPr>
      </w:pPr>
      <w:r w:rsidRPr="00AD6DE3">
        <w:rPr>
          <w:rFonts w:ascii="Avenir Next LT Pro" w:hAnsi="Avenir Next LT Pro"/>
          <w:b/>
          <w:sz w:val="22"/>
          <w:szCs w:val="22"/>
        </w:rPr>
        <w:t>Manuseamento, Dispensa e Pagamento de Produtos e Serviços</w:t>
      </w:r>
    </w:p>
    <w:p w14:paraId="21D4EA9E" w14:textId="77777777" w:rsidR="00FB5A0A" w:rsidRPr="00AD6DE3" w:rsidRDefault="00FB5A0A" w:rsidP="00FB5A0A">
      <w:pPr>
        <w:autoSpaceDE w:val="0"/>
        <w:autoSpaceDN w:val="0"/>
        <w:adjustRightInd w:val="0"/>
        <w:jc w:val="both"/>
        <w:rPr>
          <w:rFonts w:ascii="Avenir Next LT Pro" w:hAnsi="Avenir Next LT Pro"/>
          <w:b/>
          <w:sz w:val="22"/>
          <w:szCs w:val="22"/>
        </w:rPr>
      </w:pPr>
    </w:p>
    <w:p w14:paraId="00397D8E" w14:textId="2EB02C4F" w:rsidR="00FB5A0A" w:rsidRPr="00AD6DE3" w:rsidRDefault="00AE5844" w:rsidP="00FB5A0A">
      <w:pPr>
        <w:autoSpaceDE w:val="0"/>
        <w:autoSpaceDN w:val="0"/>
        <w:adjustRightInd w:val="0"/>
        <w:jc w:val="both"/>
        <w:rPr>
          <w:rFonts w:ascii="Avenir Next LT Pro" w:hAnsi="Avenir Next LT Pro"/>
          <w:sz w:val="22"/>
          <w:szCs w:val="22"/>
        </w:rPr>
      </w:pPr>
      <w:r w:rsidRPr="00AD6DE3">
        <w:rPr>
          <w:rFonts w:ascii="Segoe UI Symbol" w:hAnsi="Segoe UI Symbol" w:cs="Segoe UI Symbol"/>
          <w:sz w:val="22"/>
          <w:szCs w:val="22"/>
        </w:rPr>
        <w:t>❑</w:t>
      </w:r>
      <w:r w:rsidR="00FB5A0A" w:rsidRPr="00AD6DE3">
        <w:rPr>
          <w:rFonts w:ascii="Avenir Next LT Pro" w:hAnsi="Avenir Next LT Pro"/>
          <w:sz w:val="22"/>
          <w:szCs w:val="22"/>
        </w:rPr>
        <w:t xml:space="preserve"> Deve garantir-se contenção, tanto quanto possível, do contacto pelos clientes em produtos ou equipamentos, bem como em artigos não embalados, os quais devem preferencialmente ser manuseados e dispensados pelos profissionais após lavagem rigorosa das mãos;</w:t>
      </w:r>
    </w:p>
    <w:p w14:paraId="38926603" w14:textId="77777777" w:rsidR="00FB5A0A" w:rsidRPr="00AD6DE3" w:rsidRDefault="00FB5A0A" w:rsidP="00FB5A0A">
      <w:pPr>
        <w:autoSpaceDE w:val="0"/>
        <w:autoSpaceDN w:val="0"/>
        <w:adjustRightInd w:val="0"/>
        <w:jc w:val="both"/>
        <w:rPr>
          <w:rFonts w:ascii="Avenir Next LT Pro" w:hAnsi="Avenir Next LT Pro"/>
          <w:sz w:val="22"/>
          <w:szCs w:val="22"/>
        </w:rPr>
      </w:pPr>
    </w:p>
    <w:p w14:paraId="7FBBBCFA" w14:textId="1AB5BCAC" w:rsidR="00FB5A0A" w:rsidRPr="00AD6DE3" w:rsidRDefault="00AE5844" w:rsidP="00FB5A0A">
      <w:pPr>
        <w:autoSpaceDE w:val="0"/>
        <w:autoSpaceDN w:val="0"/>
        <w:adjustRightInd w:val="0"/>
        <w:jc w:val="both"/>
        <w:rPr>
          <w:rFonts w:ascii="Avenir Next LT Pro" w:hAnsi="Avenir Next LT Pro"/>
          <w:sz w:val="22"/>
          <w:szCs w:val="22"/>
        </w:rPr>
      </w:pPr>
      <w:r w:rsidRPr="00AD6DE3">
        <w:rPr>
          <w:rFonts w:ascii="Segoe UI Symbol" w:hAnsi="Segoe UI Symbol" w:cs="Segoe UI Symbol"/>
          <w:sz w:val="22"/>
          <w:szCs w:val="22"/>
        </w:rPr>
        <w:t>❑</w:t>
      </w:r>
      <w:r w:rsidR="00FB5A0A" w:rsidRPr="00AD6DE3">
        <w:rPr>
          <w:rFonts w:ascii="Avenir Next LT Pro" w:hAnsi="Avenir Next LT Pro"/>
          <w:sz w:val="22"/>
          <w:szCs w:val="22"/>
        </w:rPr>
        <w:t xml:space="preserve"> Deve ser dada preferência ao pagamento por cartão ou outro método eletrónico, em particular </w:t>
      </w:r>
      <w:r w:rsidR="00FB5A0A" w:rsidRPr="00AD6DE3">
        <w:rPr>
          <w:rFonts w:ascii="Avenir Next LT Pro" w:hAnsi="Avenir Next LT Pro"/>
          <w:i/>
          <w:sz w:val="22"/>
          <w:szCs w:val="22"/>
        </w:rPr>
        <w:t>contactless</w:t>
      </w:r>
      <w:r w:rsidR="00FB5A0A" w:rsidRPr="00AD6DE3">
        <w:rPr>
          <w:rFonts w:ascii="Avenir Next LT Pro" w:hAnsi="Avenir Next LT Pro"/>
          <w:sz w:val="22"/>
          <w:szCs w:val="22"/>
        </w:rPr>
        <w:t>, evitando-se o pagamento em numerário</w:t>
      </w:r>
      <w:r w:rsidRPr="00AD6DE3">
        <w:rPr>
          <w:rFonts w:ascii="Avenir Next LT Pro" w:hAnsi="Avenir Next LT Pro"/>
          <w:sz w:val="22"/>
          <w:szCs w:val="22"/>
        </w:rPr>
        <w:t>;</w:t>
      </w:r>
    </w:p>
    <w:p w14:paraId="4913CC41" w14:textId="77777777" w:rsidR="00C80515" w:rsidRPr="00AD6DE3" w:rsidRDefault="00C80515" w:rsidP="00FB5A0A">
      <w:pPr>
        <w:autoSpaceDE w:val="0"/>
        <w:autoSpaceDN w:val="0"/>
        <w:adjustRightInd w:val="0"/>
        <w:jc w:val="both"/>
        <w:rPr>
          <w:rFonts w:ascii="Avenir Next LT Pro" w:hAnsi="Avenir Next LT Pro"/>
          <w:sz w:val="22"/>
          <w:szCs w:val="22"/>
        </w:rPr>
      </w:pPr>
    </w:p>
    <w:p w14:paraId="604DBC5A" w14:textId="77777777" w:rsidR="00FB5A0A" w:rsidRPr="00AD6DE3" w:rsidRDefault="00FB5A0A" w:rsidP="00FB5A0A">
      <w:pPr>
        <w:autoSpaceDE w:val="0"/>
        <w:autoSpaceDN w:val="0"/>
        <w:adjustRightInd w:val="0"/>
        <w:jc w:val="both"/>
        <w:rPr>
          <w:rFonts w:ascii="Avenir Next LT Pro" w:hAnsi="Avenir Next LT Pro"/>
          <w:b/>
          <w:sz w:val="22"/>
          <w:szCs w:val="22"/>
        </w:rPr>
      </w:pPr>
      <w:r w:rsidRPr="00AD6DE3">
        <w:rPr>
          <w:rFonts w:ascii="Avenir Next LT Pro" w:hAnsi="Avenir Next LT Pro"/>
          <w:b/>
          <w:sz w:val="22"/>
          <w:szCs w:val="22"/>
        </w:rPr>
        <w:t>O seu estabelecimento informa de forma clara e visível os clientes relativamente às novas regras de funcionamento:</w:t>
      </w:r>
    </w:p>
    <w:p w14:paraId="213FBA83" w14:textId="77777777" w:rsidR="00FB5A0A" w:rsidRPr="00AD6DE3" w:rsidRDefault="00FB5A0A" w:rsidP="00FB5A0A">
      <w:pPr>
        <w:autoSpaceDE w:val="0"/>
        <w:autoSpaceDN w:val="0"/>
        <w:adjustRightInd w:val="0"/>
        <w:jc w:val="both"/>
        <w:rPr>
          <w:rFonts w:ascii="Avenir Next LT Pro" w:hAnsi="Avenir Next LT Pro"/>
          <w:sz w:val="22"/>
          <w:szCs w:val="22"/>
        </w:rPr>
      </w:pPr>
    </w:p>
    <w:p w14:paraId="24E30A0F" w14:textId="52F3553E" w:rsidR="00FB5A0A" w:rsidRPr="00AD6DE3" w:rsidRDefault="00AE5844" w:rsidP="00FB5A0A">
      <w:pPr>
        <w:autoSpaceDE w:val="0"/>
        <w:autoSpaceDN w:val="0"/>
        <w:adjustRightInd w:val="0"/>
        <w:jc w:val="both"/>
        <w:rPr>
          <w:rFonts w:ascii="Avenir Next LT Pro" w:hAnsi="Avenir Next LT Pro"/>
          <w:sz w:val="22"/>
          <w:szCs w:val="22"/>
        </w:rPr>
      </w:pPr>
      <w:r w:rsidRPr="00AD6DE3">
        <w:rPr>
          <w:rFonts w:ascii="Segoe UI Symbol" w:hAnsi="Segoe UI Symbol" w:cs="Segoe UI Symbol"/>
          <w:sz w:val="22"/>
          <w:szCs w:val="22"/>
        </w:rPr>
        <w:t>❑</w:t>
      </w:r>
      <w:r w:rsidR="00FB5A0A" w:rsidRPr="00AD6DE3">
        <w:rPr>
          <w:rFonts w:ascii="Avenir Next LT Pro" w:hAnsi="Avenir Next LT Pro"/>
          <w:sz w:val="22"/>
          <w:szCs w:val="22"/>
        </w:rPr>
        <w:t xml:space="preserve"> O uso obrigatório de máscaras para o acesso ou permanência nos espaços e estabelecimentos comerciais e de prestação de serviços;</w:t>
      </w:r>
    </w:p>
    <w:p w14:paraId="3505AC74" w14:textId="77777777" w:rsidR="00FB5A0A" w:rsidRPr="00AD6DE3" w:rsidRDefault="00FB5A0A" w:rsidP="00FB5A0A">
      <w:pPr>
        <w:autoSpaceDE w:val="0"/>
        <w:autoSpaceDN w:val="0"/>
        <w:adjustRightInd w:val="0"/>
        <w:jc w:val="both"/>
        <w:rPr>
          <w:rFonts w:ascii="Avenir Next LT Pro" w:hAnsi="Avenir Next LT Pro"/>
          <w:sz w:val="22"/>
          <w:szCs w:val="22"/>
        </w:rPr>
      </w:pPr>
    </w:p>
    <w:p w14:paraId="35B5B12A" w14:textId="38C68A10" w:rsidR="00FB5A0A" w:rsidRPr="00AD6DE3" w:rsidRDefault="00AE5844" w:rsidP="00FB5A0A">
      <w:pPr>
        <w:autoSpaceDE w:val="0"/>
        <w:autoSpaceDN w:val="0"/>
        <w:adjustRightInd w:val="0"/>
        <w:jc w:val="both"/>
        <w:rPr>
          <w:rFonts w:ascii="Avenir Next LT Pro" w:hAnsi="Avenir Next LT Pro"/>
          <w:sz w:val="22"/>
          <w:szCs w:val="22"/>
        </w:rPr>
      </w:pPr>
      <w:r w:rsidRPr="00AD6DE3">
        <w:rPr>
          <w:rFonts w:ascii="Segoe UI Symbol" w:hAnsi="Segoe UI Symbol" w:cs="Segoe UI Symbol"/>
          <w:sz w:val="22"/>
          <w:szCs w:val="22"/>
        </w:rPr>
        <w:t>❑</w:t>
      </w:r>
      <w:r w:rsidR="00FB5A0A" w:rsidRPr="00AD6DE3">
        <w:rPr>
          <w:rFonts w:ascii="Avenir Next LT Pro" w:hAnsi="Avenir Next LT Pro"/>
          <w:sz w:val="22"/>
          <w:szCs w:val="22"/>
        </w:rPr>
        <w:t xml:space="preserve"> A ocupação máxima indicativa de 0,05 pessoas por metro quadrado de área acesso;</w:t>
      </w:r>
    </w:p>
    <w:p w14:paraId="165A55A1" w14:textId="77777777" w:rsidR="00FB5A0A" w:rsidRPr="00AD6DE3" w:rsidRDefault="00FB5A0A" w:rsidP="00FB5A0A">
      <w:pPr>
        <w:autoSpaceDE w:val="0"/>
        <w:autoSpaceDN w:val="0"/>
        <w:adjustRightInd w:val="0"/>
        <w:jc w:val="both"/>
        <w:rPr>
          <w:rFonts w:ascii="Avenir Next LT Pro" w:hAnsi="Avenir Next LT Pro"/>
          <w:sz w:val="22"/>
          <w:szCs w:val="22"/>
        </w:rPr>
      </w:pPr>
    </w:p>
    <w:p w14:paraId="2293ABE6" w14:textId="5141102B" w:rsidR="00FB5A0A" w:rsidRPr="00AD6DE3" w:rsidRDefault="00AE5844" w:rsidP="00FB5A0A">
      <w:pPr>
        <w:autoSpaceDE w:val="0"/>
        <w:autoSpaceDN w:val="0"/>
        <w:adjustRightInd w:val="0"/>
        <w:jc w:val="both"/>
        <w:rPr>
          <w:rFonts w:ascii="Avenir Next LT Pro" w:hAnsi="Avenir Next LT Pro"/>
          <w:sz w:val="22"/>
          <w:szCs w:val="22"/>
        </w:rPr>
      </w:pPr>
      <w:r w:rsidRPr="00AD6DE3">
        <w:rPr>
          <w:rFonts w:ascii="Segoe UI Symbol" w:hAnsi="Segoe UI Symbol" w:cs="Segoe UI Symbol"/>
          <w:sz w:val="22"/>
          <w:szCs w:val="22"/>
        </w:rPr>
        <w:t>❑</w:t>
      </w:r>
      <w:r w:rsidR="00FB5A0A" w:rsidRPr="00AD6DE3">
        <w:rPr>
          <w:rFonts w:ascii="Avenir Next LT Pro" w:hAnsi="Avenir Next LT Pro"/>
          <w:sz w:val="22"/>
          <w:szCs w:val="22"/>
        </w:rPr>
        <w:t xml:space="preserve"> A distância mínima de dois metros entre as pessoas, incluindo aquelas que estão efetivamente a adquirir o produto ou a receber o serviço;</w:t>
      </w:r>
    </w:p>
    <w:p w14:paraId="1636690E" w14:textId="77777777" w:rsidR="00FB5A0A" w:rsidRPr="00AD6DE3" w:rsidRDefault="00FB5A0A" w:rsidP="00FB5A0A">
      <w:pPr>
        <w:autoSpaceDE w:val="0"/>
        <w:autoSpaceDN w:val="0"/>
        <w:adjustRightInd w:val="0"/>
        <w:jc w:val="both"/>
        <w:rPr>
          <w:rFonts w:ascii="Avenir Next LT Pro" w:hAnsi="Avenir Next LT Pro"/>
          <w:sz w:val="22"/>
          <w:szCs w:val="22"/>
        </w:rPr>
      </w:pPr>
    </w:p>
    <w:p w14:paraId="4068F10A" w14:textId="116223FA" w:rsidR="00FB5A0A" w:rsidRPr="00AD6DE3" w:rsidRDefault="00AE5844" w:rsidP="00FB5A0A">
      <w:pPr>
        <w:autoSpaceDE w:val="0"/>
        <w:autoSpaceDN w:val="0"/>
        <w:adjustRightInd w:val="0"/>
        <w:jc w:val="both"/>
        <w:rPr>
          <w:rFonts w:ascii="Avenir Next LT Pro" w:hAnsi="Avenir Next LT Pro"/>
          <w:sz w:val="22"/>
          <w:szCs w:val="22"/>
        </w:rPr>
      </w:pPr>
      <w:r w:rsidRPr="00AD6DE3">
        <w:rPr>
          <w:rFonts w:ascii="Segoe UI Symbol" w:hAnsi="Segoe UI Symbol" w:cs="Segoe UI Symbol"/>
          <w:sz w:val="22"/>
          <w:szCs w:val="22"/>
        </w:rPr>
        <w:t>❑</w:t>
      </w:r>
      <w:r w:rsidR="00FB5A0A" w:rsidRPr="00AD6DE3">
        <w:rPr>
          <w:rFonts w:ascii="Avenir Next LT Pro" w:hAnsi="Avenir Next LT Pro"/>
          <w:sz w:val="22"/>
          <w:szCs w:val="22"/>
        </w:rPr>
        <w:t xml:space="preserve"> De atender com prioridade os profissionais de saúde, os elementos das forças e serviços de segurança, de proteção e socorro, o pessoal das forças armadas e de prestação de serviços de apoio social.</w:t>
      </w:r>
    </w:p>
    <w:p w14:paraId="14F3D3E4" w14:textId="77777777" w:rsidR="00EC6B1E" w:rsidRPr="00AD6DE3" w:rsidRDefault="00EC6B1E" w:rsidP="00EC6B1E">
      <w:pPr>
        <w:jc w:val="center"/>
        <w:rPr>
          <w:rFonts w:ascii="Avenir Next LT Pro" w:hAnsi="Avenir Next LT Pro"/>
        </w:rPr>
      </w:pPr>
    </w:p>
    <w:sectPr w:rsidR="00EC6B1E" w:rsidRPr="00AD6DE3" w:rsidSect="00355EB2">
      <w:headerReference w:type="default" r:id="rId31"/>
      <w:footerReference w:type="even" r:id="rId32"/>
      <w:footerReference w:type="default" r:id="rId33"/>
      <w:pgSz w:w="11907" w:h="16839" w:code="9"/>
      <w:pgMar w:top="1080" w:right="837" w:bottom="158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62643B" w14:textId="77777777" w:rsidR="00C95ED9" w:rsidRDefault="00C95ED9">
      <w:r>
        <w:separator/>
      </w:r>
    </w:p>
  </w:endnote>
  <w:endnote w:type="continuationSeparator" w:id="0">
    <w:p w14:paraId="4E72323D" w14:textId="77777777" w:rsidR="00C95ED9" w:rsidRDefault="00C95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Light">
    <w:altName w:val="Avenir Next LT Pro Light"/>
    <w:charset w:val="00"/>
    <w:family w:val="swiss"/>
    <w:pitch w:val="variable"/>
    <w:sig w:usb0="A00000EF" w:usb1="5000204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TimesNewRomanPSMT">
    <w:altName w:val="Times New Roman"/>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753940852"/>
      <w:docPartObj>
        <w:docPartGallery w:val="Page Numbers (Bottom of Page)"/>
        <w:docPartUnique/>
      </w:docPartObj>
    </w:sdtPr>
    <w:sdtContent>
      <w:p w14:paraId="331ECB84" w14:textId="77777777" w:rsidR="00B852D6" w:rsidRDefault="00B852D6" w:rsidP="00B30180">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F7258A0" w14:textId="77777777" w:rsidR="00B852D6" w:rsidRDefault="00B852D6" w:rsidP="00B96373">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sz w:val="16"/>
        <w:szCs w:val="16"/>
      </w:rPr>
      <w:id w:val="866878085"/>
      <w:docPartObj>
        <w:docPartGallery w:val="Page Numbers (Bottom of Page)"/>
        <w:docPartUnique/>
      </w:docPartObj>
    </w:sdtPr>
    <w:sdtContent>
      <w:p w14:paraId="5292552D" w14:textId="77777777" w:rsidR="00B852D6" w:rsidRPr="00732633" w:rsidRDefault="00B852D6" w:rsidP="00B30180">
        <w:pPr>
          <w:pStyle w:val="Rodap"/>
          <w:framePr w:wrap="none" w:vAnchor="text" w:hAnchor="margin" w:xAlign="right" w:y="1"/>
          <w:rPr>
            <w:rStyle w:val="Nmerodepgina"/>
            <w:sz w:val="16"/>
            <w:szCs w:val="16"/>
          </w:rPr>
        </w:pPr>
        <w:r w:rsidRPr="00732633">
          <w:rPr>
            <w:rStyle w:val="Nmerodepgina"/>
            <w:sz w:val="16"/>
            <w:szCs w:val="16"/>
          </w:rPr>
          <w:fldChar w:fldCharType="begin"/>
        </w:r>
        <w:r w:rsidRPr="00732633">
          <w:rPr>
            <w:rStyle w:val="Nmerodepgina"/>
            <w:sz w:val="16"/>
            <w:szCs w:val="16"/>
          </w:rPr>
          <w:instrText xml:space="preserve"> PAGE </w:instrText>
        </w:r>
        <w:r w:rsidRPr="00732633">
          <w:rPr>
            <w:rStyle w:val="Nmerodepgina"/>
            <w:sz w:val="16"/>
            <w:szCs w:val="16"/>
          </w:rPr>
          <w:fldChar w:fldCharType="separate"/>
        </w:r>
        <w:r w:rsidRPr="00732633">
          <w:rPr>
            <w:rStyle w:val="Nmerodepgina"/>
            <w:noProof/>
            <w:sz w:val="16"/>
            <w:szCs w:val="16"/>
          </w:rPr>
          <w:t>2</w:t>
        </w:r>
        <w:r w:rsidRPr="00732633">
          <w:rPr>
            <w:rStyle w:val="Nmerodepgina"/>
            <w:sz w:val="16"/>
            <w:szCs w:val="16"/>
          </w:rPr>
          <w:fldChar w:fldCharType="end"/>
        </w:r>
      </w:p>
    </w:sdtContent>
  </w:sdt>
  <w:p w14:paraId="52DA9176" w14:textId="77777777" w:rsidR="00B852D6" w:rsidRDefault="00B852D6" w:rsidP="00732633">
    <w:pPr>
      <w:ind w:right="360"/>
      <w:jc w:val="right"/>
    </w:pPr>
    <w:r w:rsidRPr="00732633">
      <w:rPr>
        <w:noProof/>
      </w:rPr>
      <w:drawing>
        <wp:inline distT="0" distB="0" distL="0" distR="0" wp14:anchorId="32AA1434" wp14:editId="41D5EFD9">
          <wp:extent cx="2351670" cy="425302"/>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34660" cy="45839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A63C7A" w14:textId="77777777" w:rsidR="00C95ED9" w:rsidRDefault="00C95ED9">
      <w:r>
        <w:separator/>
      </w:r>
    </w:p>
  </w:footnote>
  <w:footnote w:type="continuationSeparator" w:id="0">
    <w:p w14:paraId="1176B827" w14:textId="77777777" w:rsidR="00C95ED9" w:rsidRDefault="00C95E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E54E4" w14:textId="77777777" w:rsidR="00B852D6" w:rsidRDefault="00B852D6" w:rsidP="00732633">
    <w:pPr>
      <w:pStyle w:val="Cabealho"/>
      <w:jc w:val="center"/>
    </w:pPr>
    <w:r w:rsidRPr="00732633">
      <w:rPr>
        <w:noProof/>
      </w:rPr>
      <w:drawing>
        <wp:inline distT="0" distB="0" distL="0" distR="0" wp14:anchorId="72449B3B" wp14:editId="4D042270">
          <wp:extent cx="6039293" cy="1122541"/>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03806" cy="11345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23E0A"/>
    <w:multiLevelType w:val="hybridMultilevel"/>
    <w:tmpl w:val="132AB2D2"/>
    <w:lvl w:ilvl="0" w:tplc="BBFEAB32">
      <w:start w:val="1"/>
      <w:numFmt w:val="bullet"/>
      <w:lvlText w:val=""/>
      <w:lvlJc w:val="left"/>
      <w:pPr>
        <w:ind w:left="720" w:hanging="360"/>
      </w:pPr>
      <w:rPr>
        <w:rFonts w:ascii="Symbol" w:hAnsi="Symbol" w:hint="default"/>
        <w:color w:val="009193"/>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03B43F70"/>
    <w:multiLevelType w:val="hybridMultilevel"/>
    <w:tmpl w:val="3544F1B2"/>
    <w:lvl w:ilvl="0" w:tplc="3926D01C">
      <w:start w:val="1"/>
      <w:numFmt w:val="bullet"/>
      <w:lvlText w:val=""/>
      <w:lvlJc w:val="left"/>
      <w:pPr>
        <w:ind w:left="720" w:hanging="360"/>
      </w:pPr>
      <w:rPr>
        <w:rFonts w:ascii="Symbol" w:hAnsi="Symbol" w:hint="default"/>
        <w:color w:val="2AAA7D"/>
      </w:rPr>
    </w:lvl>
    <w:lvl w:ilvl="1" w:tplc="D3085648">
      <w:start w:val="1"/>
      <w:numFmt w:val="bullet"/>
      <w:lvlText w:val="o"/>
      <w:lvlJc w:val="left"/>
      <w:pPr>
        <w:ind w:left="1440" w:hanging="360"/>
      </w:pPr>
      <w:rPr>
        <w:rFonts w:ascii="Courier New" w:hAnsi="Courier New" w:cs="Courier New" w:hint="default"/>
        <w:color w:val="009193"/>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05CC0A75"/>
    <w:multiLevelType w:val="multilevel"/>
    <w:tmpl w:val="C504A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color w:val="009193"/>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64688D"/>
    <w:multiLevelType w:val="multilevel"/>
    <w:tmpl w:val="CDDAB30E"/>
    <w:lvl w:ilvl="0">
      <w:start w:val="3"/>
      <w:numFmt w:val="decimal"/>
      <w:lvlText w:val="%1."/>
      <w:lvlJc w:val="left"/>
      <w:pPr>
        <w:ind w:left="360" w:hanging="360"/>
      </w:pPr>
      <w:rPr>
        <w:rFonts w:hint="default"/>
        <w:b/>
        <w:bCs/>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0A4AB3"/>
    <w:multiLevelType w:val="multilevel"/>
    <w:tmpl w:val="778CB0CA"/>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b/>
        <w:bCs/>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 w15:restartNumberingAfterBreak="0">
    <w:nsid w:val="0FB95FB3"/>
    <w:multiLevelType w:val="hybridMultilevel"/>
    <w:tmpl w:val="2B3CEC5C"/>
    <w:lvl w:ilvl="0" w:tplc="441064D2">
      <w:start w:val="1"/>
      <w:numFmt w:val="bullet"/>
      <w:lvlText w:val=""/>
      <w:lvlJc w:val="left"/>
      <w:pPr>
        <w:ind w:left="720" w:hanging="360"/>
      </w:pPr>
      <w:rPr>
        <w:rFonts w:ascii="Symbol" w:hAnsi="Symbol" w:hint="default"/>
        <w:color w:val="2AAA7D"/>
      </w:rPr>
    </w:lvl>
    <w:lvl w:ilvl="1" w:tplc="354AE782">
      <w:start w:val="1"/>
      <w:numFmt w:val="bullet"/>
      <w:lvlText w:val="o"/>
      <w:lvlJc w:val="left"/>
      <w:pPr>
        <w:ind w:left="1440" w:hanging="360"/>
      </w:pPr>
      <w:rPr>
        <w:rFonts w:ascii="Courier New" w:hAnsi="Courier New" w:cs="Courier New" w:hint="default"/>
        <w:color w:val="1B6A4E"/>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0FF7178E"/>
    <w:multiLevelType w:val="hybridMultilevel"/>
    <w:tmpl w:val="9DF8BA9A"/>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7" w15:restartNumberingAfterBreak="0">
    <w:nsid w:val="105D6E03"/>
    <w:multiLevelType w:val="hybridMultilevel"/>
    <w:tmpl w:val="74A43B7C"/>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8" w15:restartNumberingAfterBreak="0">
    <w:nsid w:val="1160509B"/>
    <w:multiLevelType w:val="multilevel"/>
    <w:tmpl w:val="13EA7C0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192513C"/>
    <w:multiLevelType w:val="multilevel"/>
    <w:tmpl w:val="5EEE4C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345"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3D4A00"/>
    <w:multiLevelType w:val="hybridMultilevel"/>
    <w:tmpl w:val="64CC43F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1AE33A03"/>
    <w:multiLevelType w:val="multilevel"/>
    <w:tmpl w:val="8BF853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4E23C6"/>
    <w:multiLevelType w:val="hybridMultilevel"/>
    <w:tmpl w:val="12F8FA1E"/>
    <w:lvl w:ilvl="0" w:tplc="E8DCE5DE">
      <w:start w:val="1"/>
      <w:numFmt w:val="bullet"/>
      <w:lvlText w:val=""/>
      <w:lvlJc w:val="left"/>
      <w:pPr>
        <w:ind w:left="720" w:hanging="360"/>
      </w:pPr>
      <w:rPr>
        <w:rFonts w:ascii="Symbol" w:hAnsi="Symbol" w:hint="default"/>
        <w:color w:val="009193"/>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1D5B66D2"/>
    <w:multiLevelType w:val="multilevel"/>
    <w:tmpl w:val="CCAC7444"/>
    <w:lvl w:ilvl="0">
      <w:start w:val="1"/>
      <w:numFmt w:val="decimal"/>
      <w:lvlText w:val="%1."/>
      <w:lvlJc w:val="left"/>
      <w:pPr>
        <w:ind w:left="720" w:hanging="360"/>
      </w:pPr>
      <w:rPr>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246209A3"/>
    <w:multiLevelType w:val="multilevel"/>
    <w:tmpl w:val="9B3CB3A0"/>
    <w:lvl w:ilvl="0">
      <w:start w:val="2"/>
      <w:numFmt w:val="decimal"/>
      <w:lvlText w:val="%1."/>
      <w:lvlJc w:val="left"/>
      <w:pPr>
        <w:ind w:left="720" w:hanging="360"/>
      </w:pPr>
      <w:rPr>
        <w:rFonts w:ascii="Avenir Next LT Pro" w:hAnsi="Avenir Next LT Pro" w:hint="default"/>
        <w:color w:val="009193"/>
      </w:rPr>
    </w:lvl>
    <w:lvl w:ilvl="1">
      <w:start w:val="1"/>
      <w:numFmt w:val="decimal"/>
      <w:isLgl/>
      <w:lvlText w:val="%1.%2."/>
      <w:lvlJc w:val="left"/>
      <w:pPr>
        <w:ind w:left="720" w:hanging="360"/>
      </w:pPr>
      <w:rPr>
        <w:rFonts w:hint="default"/>
        <w:color w:val="009193"/>
      </w:rPr>
    </w:lvl>
    <w:lvl w:ilvl="2">
      <w:start w:val="1"/>
      <w:numFmt w:val="decimal"/>
      <w:isLgl/>
      <w:lvlText w:val="%1.%2.%3."/>
      <w:lvlJc w:val="left"/>
      <w:pPr>
        <w:ind w:left="1080" w:hanging="720"/>
      </w:pPr>
      <w:rPr>
        <w:rFonts w:hint="default"/>
        <w:color w:val="009193"/>
      </w:rPr>
    </w:lvl>
    <w:lvl w:ilvl="3">
      <w:start w:val="1"/>
      <w:numFmt w:val="decimal"/>
      <w:isLgl/>
      <w:lvlText w:val="%1.%2.%3.%4."/>
      <w:lvlJc w:val="left"/>
      <w:pPr>
        <w:ind w:left="1080" w:hanging="720"/>
      </w:pPr>
      <w:rPr>
        <w:rFonts w:hint="default"/>
        <w:color w:val="1B6A4E"/>
      </w:rPr>
    </w:lvl>
    <w:lvl w:ilvl="4">
      <w:start w:val="1"/>
      <w:numFmt w:val="decimal"/>
      <w:isLgl/>
      <w:lvlText w:val="%1.%2.%3.%4.%5."/>
      <w:lvlJc w:val="left"/>
      <w:pPr>
        <w:ind w:left="1440" w:hanging="1080"/>
      </w:pPr>
      <w:rPr>
        <w:rFonts w:hint="default"/>
        <w:color w:val="1B6A4E"/>
      </w:rPr>
    </w:lvl>
    <w:lvl w:ilvl="5">
      <w:start w:val="1"/>
      <w:numFmt w:val="decimal"/>
      <w:isLgl/>
      <w:lvlText w:val="%1.%2.%3.%4.%5.%6."/>
      <w:lvlJc w:val="left"/>
      <w:pPr>
        <w:ind w:left="1440" w:hanging="1080"/>
      </w:pPr>
      <w:rPr>
        <w:rFonts w:hint="default"/>
        <w:color w:val="1B6A4E"/>
      </w:rPr>
    </w:lvl>
    <w:lvl w:ilvl="6">
      <w:start w:val="1"/>
      <w:numFmt w:val="decimal"/>
      <w:isLgl/>
      <w:lvlText w:val="%1.%2.%3.%4.%5.%6.%7."/>
      <w:lvlJc w:val="left"/>
      <w:pPr>
        <w:ind w:left="1800" w:hanging="1440"/>
      </w:pPr>
      <w:rPr>
        <w:rFonts w:hint="default"/>
        <w:color w:val="1B6A4E"/>
      </w:rPr>
    </w:lvl>
    <w:lvl w:ilvl="7">
      <w:start w:val="1"/>
      <w:numFmt w:val="decimal"/>
      <w:isLgl/>
      <w:lvlText w:val="%1.%2.%3.%4.%5.%6.%7.%8."/>
      <w:lvlJc w:val="left"/>
      <w:pPr>
        <w:ind w:left="1800" w:hanging="1440"/>
      </w:pPr>
      <w:rPr>
        <w:rFonts w:hint="default"/>
        <w:color w:val="1B6A4E"/>
      </w:rPr>
    </w:lvl>
    <w:lvl w:ilvl="8">
      <w:start w:val="1"/>
      <w:numFmt w:val="decimal"/>
      <w:isLgl/>
      <w:lvlText w:val="%1.%2.%3.%4.%5.%6.%7.%8.%9."/>
      <w:lvlJc w:val="left"/>
      <w:pPr>
        <w:ind w:left="2160" w:hanging="1800"/>
      </w:pPr>
      <w:rPr>
        <w:rFonts w:hint="default"/>
        <w:color w:val="1B6A4E"/>
      </w:rPr>
    </w:lvl>
  </w:abstractNum>
  <w:abstractNum w:abstractNumId="15" w15:restartNumberingAfterBreak="0">
    <w:nsid w:val="25D9389F"/>
    <w:multiLevelType w:val="hybridMultilevel"/>
    <w:tmpl w:val="C8F61A48"/>
    <w:lvl w:ilvl="0" w:tplc="7EEA487C">
      <w:start w:val="1"/>
      <w:numFmt w:val="bullet"/>
      <w:lvlText w:val=""/>
      <w:lvlJc w:val="left"/>
      <w:pPr>
        <w:ind w:left="720" w:hanging="360"/>
      </w:pPr>
      <w:rPr>
        <w:rFonts w:ascii="Symbol" w:hAnsi="Symbol" w:hint="default"/>
        <w:color w:val="009193"/>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27E356DE"/>
    <w:multiLevelType w:val="hybridMultilevel"/>
    <w:tmpl w:val="9FD676E8"/>
    <w:lvl w:ilvl="0" w:tplc="1238628A">
      <w:start w:val="1"/>
      <w:numFmt w:val="bullet"/>
      <w:lvlText w:val=""/>
      <w:lvlJc w:val="left"/>
      <w:pPr>
        <w:ind w:left="720" w:hanging="360"/>
      </w:pPr>
      <w:rPr>
        <w:rFonts w:ascii="Symbol" w:hAnsi="Symbol" w:hint="default"/>
        <w:color w:val="009193"/>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28D11FB5"/>
    <w:multiLevelType w:val="multilevel"/>
    <w:tmpl w:val="55BC661E"/>
    <w:lvl w:ilvl="0">
      <w:start w:val="1"/>
      <w:numFmt w:val="decimal"/>
      <w:lvlText w:val="%1."/>
      <w:lvlJc w:val="left"/>
      <w:pPr>
        <w:ind w:left="360" w:hanging="360"/>
      </w:pPr>
      <w:rPr>
        <w:rFonts w:hint="default"/>
      </w:rPr>
    </w:lvl>
    <w:lvl w:ilvl="1">
      <w:start w:val="1"/>
      <w:numFmt w:val="decimal"/>
      <w:isLgl/>
      <w:lvlText w:val="%1.%2."/>
      <w:lvlJc w:val="left"/>
      <w:pPr>
        <w:ind w:left="886" w:hanging="460"/>
      </w:pPr>
      <w:rPr>
        <w:rFonts w:hint="default"/>
        <w:b/>
      </w:rPr>
    </w:lvl>
    <w:lvl w:ilvl="2">
      <w:start w:val="1"/>
      <w:numFmt w:val="decimal"/>
      <w:isLgl/>
      <w:lvlText w:val="%1.%2.%3."/>
      <w:lvlJc w:val="left"/>
      <w:pPr>
        <w:ind w:left="1572" w:hanging="720"/>
      </w:pPr>
      <w:rPr>
        <w:rFonts w:hint="default"/>
        <w:b/>
      </w:rPr>
    </w:lvl>
    <w:lvl w:ilvl="3">
      <w:start w:val="1"/>
      <w:numFmt w:val="decimal"/>
      <w:isLgl/>
      <w:lvlText w:val="%1.%2.%3.%4."/>
      <w:lvlJc w:val="left"/>
      <w:pPr>
        <w:ind w:left="1998" w:hanging="720"/>
      </w:pPr>
      <w:rPr>
        <w:rFonts w:hint="default"/>
        <w:b/>
      </w:rPr>
    </w:lvl>
    <w:lvl w:ilvl="4">
      <w:start w:val="1"/>
      <w:numFmt w:val="decimal"/>
      <w:isLgl/>
      <w:lvlText w:val="%1.%2.%3.%4.%5."/>
      <w:lvlJc w:val="left"/>
      <w:pPr>
        <w:ind w:left="2784" w:hanging="1080"/>
      </w:pPr>
      <w:rPr>
        <w:rFonts w:hint="default"/>
        <w:b/>
      </w:rPr>
    </w:lvl>
    <w:lvl w:ilvl="5">
      <w:start w:val="1"/>
      <w:numFmt w:val="decimal"/>
      <w:isLgl/>
      <w:lvlText w:val="%1.%2.%3.%4.%5.%6."/>
      <w:lvlJc w:val="left"/>
      <w:pPr>
        <w:ind w:left="3210" w:hanging="1080"/>
      </w:pPr>
      <w:rPr>
        <w:rFonts w:hint="default"/>
        <w:b/>
      </w:rPr>
    </w:lvl>
    <w:lvl w:ilvl="6">
      <w:start w:val="1"/>
      <w:numFmt w:val="decimal"/>
      <w:isLgl/>
      <w:lvlText w:val="%1.%2.%3.%4.%5.%6.%7."/>
      <w:lvlJc w:val="left"/>
      <w:pPr>
        <w:ind w:left="3996" w:hanging="1440"/>
      </w:pPr>
      <w:rPr>
        <w:rFonts w:hint="default"/>
        <w:b/>
      </w:rPr>
    </w:lvl>
    <w:lvl w:ilvl="7">
      <w:start w:val="1"/>
      <w:numFmt w:val="decimal"/>
      <w:isLgl/>
      <w:lvlText w:val="%1.%2.%3.%4.%5.%6.%7.%8."/>
      <w:lvlJc w:val="left"/>
      <w:pPr>
        <w:ind w:left="4422" w:hanging="1440"/>
      </w:pPr>
      <w:rPr>
        <w:rFonts w:hint="default"/>
        <w:b/>
      </w:rPr>
    </w:lvl>
    <w:lvl w:ilvl="8">
      <w:start w:val="1"/>
      <w:numFmt w:val="decimal"/>
      <w:isLgl/>
      <w:lvlText w:val="%1.%2.%3.%4.%5.%6.%7.%8.%9."/>
      <w:lvlJc w:val="left"/>
      <w:pPr>
        <w:ind w:left="5208" w:hanging="1800"/>
      </w:pPr>
      <w:rPr>
        <w:rFonts w:hint="default"/>
        <w:b/>
      </w:rPr>
    </w:lvl>
  </w:abstractNum>
  <w:abstractNum w:abstractNumId="18" w15:restartNumberingAfterBreak="0">
    <w:nsid w:val="2F337612"/>
    <w:multiLevelType w:val="hybridMultilevel"/>
    <w:tmpl w:val="BB6CB630"/>
    <w:lvl w:ilvl="0" w:tplc="E898A886">
      <w:start w:val="1"/>
      <w:numFmt w:val="bullet"/>
      <w:lvlText w:val=""/>
      <w:lvlJc w:val="left"/>
      <w:pPr>
        <w:ind w:left="720" w:hanging="360"/>
      </w:pPr>
      <w:rPr>
        <w:rFonts w:ascii="Symbol" w:hAnsi="Symbol" w:hint="default"/>
        <w:color w:val="009193"/>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30D47A82"/>
    <w:multiLevelType w:val="hybridMultilevel"/>
    <w:tmpl w:val="FD1A94B8"/>
    <w:lvl w:ilvl="0" w:tplc="2A1E2A94">
      <w:start w:val="1"/>
      <w:numFmt w:val="lowerLetter"/>
      <w:lvlText w:val="%1)"/>
      <w:lvlJc w:val="left"/>
      <w:pPr>
        <w:ind w:left="927" w:hanging="360"/>
      </w:pPr>
      <w:rPr>
        <w:rFonts w:hint="default"/>
      </w:rPr>
    </w:lvl>
    <w:lvl w:ilvl="1" w:tplc="08160019" w:tentative="1">
      <w:start w:val="1"/>
      <w:numFmt w:val="lowerLetter"/>
      <w:lvlText w:val="%2."/>
      <w:lvlJc w:val="left"/>
      <w:pPr>
        <w:ind w:left="1647" w:hanging="360"/>
      </w:pPr>
    </w:lvl>
    <w:lvl w:ilvl="2" w:tplc="0816001B" w:tentative="1">
      <w:start w:val="1"/>
      <w:numFmt w:val="lowerRoman"/>
      <w:lvlText w:val="%3."/>
      <w:lvlJc w:val="right"/>
      <w:pPr>
        <w:ind w:left="2367" w:hanging="180"/>
      </w:pPr>
    </w:lvl>
    <w:lvl w:ilvl="3" w:tplc="0816000F" w:tentative="1">
      <w:start w:val="1"/>
      <w:numFmt w:val="decimal"/>
      <w:lvlText w:val="%4."/>
      <w:lvlJc w:val="left"/>
      <w:pPr>
        <w:ind w:left="3087" w:hanging="360"/>
      </w:pPr>
    </w:lvl>
    <w:lvl w:ilvl="4" w:tplc="08160019" w:tentative="1">
      <w:start w:val="1"/>
      <w:numFmt w:val="lowerLetter"/>
      <w:lvlText w:val="%5."/>
      <w:lvlJc w:val="left"/>
      <w:pPr>
        <w:ind w:left="3807" w:hanging="360"/>
      </w:pPr>
    </w:lvl>
    <w:lvl w:ilvl="5" w:tplc="0816001B" w:tentative="1">
      <w:start w:val="1"/>
      <w:numFmt w:val="lowerRoman"/>
      <w:lvlText w:val="%6."/>
      <w:lvlJc w:val="right"/>
      <w:pPr>
        <w:ind w:left="4527" w:hanging="180"/>
      </w:pPr>
    </w:lvl>
    <w:lvl w:ilvl="6" w:tplc="0816000F" w:tentative="1">
      <w:start w:val="1"/>
      <w:numFmt w:val="decimal"/>
      <w:lvlText w:val="%7."/>
      <w:lvlJc w:val="left"/>
      <w:pPr>
        <w:ind w:left="5247" w:hanging="360"/>
      </w:pPr>
    </w:lvl>
    <w:lvl w:ilvl="7" w:tplc="08160019" w:tentative="1">
      <w:start w:val="1"/>
      <w:numFmt w:val="lowerLetter"/>
      <w:lvlText w:val="%8."/>
      <w:lvlJc w:val="left"/>
      <w:pPr>
        <w:ind w:left="5967" w:hanging="360"/>
      </w:pPr>
    </w:lvl>
    <w:lvl w:ilvl="8" w:tplc="0816001B" w:tentative="1">
      <w:start w:val="1"/>
      <w:numFmt w:val="lowerRoman"/>
      <w:lvlText w:val="%9."/>
      <w:lvlJc w:val="right"/>
      <w:pPr>
        <w:ind w:left="6687" w:hanging="180"/>
      </w:pPr>
    </w:lvl>
  </w:abstractNum>
  <w:abstractNum w:abstractNumId="20" w15:restartNumberingAfterBreak="0">
    <w:nsid w:val="31A70D8D"/>
    <w:multiLevelType w:val="hybridMultilevel"/>
    <w:tmpl w:val="5CB8908A"/>
    <w:lvl w:ilvl="0" w:tplc="7F7C3904">
      <w:start w:val="1"/>
      <w:numFmt w:val="bullet"/>
      <w:lvlText w:val=""/>
      <w:lvlJc w:val="left"/>
      <w:pPr>
        <w:ind w:left="720" w:hanging="360"/>
      </w:pPr>
      <w:rPr>
        <w:rFonts w:ascii="Symbol" w:hAnsi="Symbol" w:hint="default"/>
        <w:color w:val="009193"/>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34613331"/>
    <w:multiLevelType w:val="hybridMultilevel"/>
    <w:tmpl w:val="E34A4094"/>
    <w:lvl w:ilvl="0" w:tplc="C21E72DC">
      <w:start w:val="1"/>
      <w:numFmt w:val="bullet"/>
      <w:lvlText w:val=""/>
      <w:lvlJc w:val="left"/>
      <w:pPr>
        <w:ind w:left="720" w:hanging="360"/>
      </w:pPr>
      <w:rPr>
        <w:rFonts w:ascii="Symbol" w:hAnsi="Symbol" w:hint="default"/>
        <w:color w:val="009193"/>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376C5EED"/>
    <w:multiLevelType w:val="hybridMultilevel"/>
    <w:tmpl w:val="03E6DD2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39234639"/>
    <w:multiLevelType w:val="multilevel"/>
    <w:tmpl w:val="E738F5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color w:val="009193"/>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0180C3F"/>
    <w:multiLevelType w:val="hybridMultilevel"/>
    <w:tmpl w:val="1628718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40D9779F"/>
    <w:multiLevelType w:val="multilevel"/>
    <w:tmpl w:val="62D64A6E"/>
    <w:lvl w:ilvl="0">
      <w:start w:val="2"/>
      <w:numFmt w:val="decimal"/>
      <w:lvlText w:val="%1."/>
      <w:lvlJc w:val="left"/>
      <w:pPr>
        <w:ind w:left="360" w:hanging="360"/>
      </w:pPr>
      <w:rPr>
        <w:rFonts w:hint="default"/>
        <w:b/>
        <w:bCs/>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415A51B5"/>
    <w:multiLevelType w:val="hybridMultilevel"/>
    <w:tmpl w:val="81F8695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15:restartNumberingAfterBreak="0">
    <w:nsid w:val="46DD4561"/>
    <w:multiLevelType w:val="hybridMultilevel"/>
    <w:tmpl w:val="73C84FA0"/>
    <w:lvl w:ilvl="0" w:tplc="0A2445E0">
      <w:start w:val="1"/>
      <w:numFmt w:val="bullet"/>
      <w:lvlText w:val=""/>
      <w:lvlJc w:val="left"/>
      <w:pPr>
        <w:ind w:left="720" w:hanging="360"/>
      </w:pPr>
      <w:rPr>
        <w:rFonts w:ascii="Symbol" w:hAnsi="Symbol" w:hint="default"/>
        <w:color w:val="009193"/>
      </w:rPr>
    </w:lvl>
    <w:lvl w:ilvl="1" w:tplc="08160003" w:tentative="1">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15:restartNumberingAfterBreak="0">
    <w:nsid w:val="47391094"/>
    <w:multiLevelType w:val="hybridMultilevel"/>
    <w:tmpl w:val="1FE4D96C"/>
    <w:lvl w:ilvl="0" w:tplc="BB86ADE8">
      <w:start w:val="1"/>
      <w:numFmt w:val="upperLetter"/>
      <w:lvlText w:val="%1."/>
      <w:lvlJc w:val="left"/>
      <w:pPr>
        <w:ind w:left="1080" w:hanging="360"/>
      </w:pPr>
      <w:rPr>
        <w:rFonts w:hint="default"/>
        <w:b/>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9" w15:restartNumberingAfterBreak="0">
    <w:nsid w:val="4B4E34C8"/>
    <w:multiLevelType w:val="hybridMultilevel"/>
    <w:tmpl w:val="0D0013EA"/>
    <w:lvl w:ilvl="0" w:tplc="49E686DE">
      <w:start w:val="1"/>
      <w:numFmt w:val="bullet"/>
      <w:lvlText w:val=""/>
      <w:lvlJc w:val="left"/>
      <w:pPr>
        <w:ind w:left="720" w:hanging="360"/>
      </w:pPr>
      <w:rPr>
        <w:rFonts w:ascii="Symbol" w:hAnsi="Symbol" w:hint="default"/>
        <w:color w:val="009193"/>
      </w:rPr>
    </w:lvl>
    <w:lvl w:ilvl="1" w:tplc="08160003" w:tentative="1">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15:restartNumberingAfterBreak="0">
    <w:nsid w:val="4F0941A4"/>
    <w:multiLevelType w:val="hybridMultilevel"/>
    <w:tmpl w:val="BC0A6E5C"/>
    <w:lvl w:ilvl="0" w:tplc="581CC28E">
      <w:start w:val="1"/>
      <w:numFmt w:val="bullet"/>
      <w:lvlText w:val=""/>
      <w:lvlJc w:val="left"/>
      <w:pPr>
        <w:ind w:left="720" w:hanging="360"/>
      </w:pPr>
      <w:rPr>
        <w:rFonts w:ascii="Symbol" w:hAnsi="Symbol" w:hint="default"/>
        <w:color w:val="009193"/>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15:restartNumberingAfterBreak="0">
    <w:nsid w:val="4F617A76"/>
    <w:multiLevelType w:val="hybridMultilevel"/>
    <w:tmpl w:val="B91E2AA6"/>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32" w15:restartNumberingAfterBreak="0">
    <w:nsid w:val="4F6517E8"/>
    <w:multiLevelType w:val="multilevel"/>
    <w:tmpl w:val="9F147490"/>
    <w:lvl w:ilvl="0">
      <w:start w:val="1"/>
      <w:numFmt w:val="lowerRoman"/>
      <w:lvlText w:val="%1."/>
      <w:lvlJc w:val="right"/>
      <w:pPr>
        <w:tabs>
          <w:tab w:val="num" w:pos="1800"/>
        </w:tabs>
        <w:ind w:left="1800" w:hanging="360"/>
      </w:pPr>
    </w:lvl>
    <w:lvl w:ilvl="1">
      <w:start w:val="1"/>
      <w:numFmt w:val="decimal"/>
      <w:lvlText w:val="%2."/>
      <w:lvlJc w:val="left"/>
      <w:pPr>
        <w:ind w:left="1070" w:hanging="360"/>
      </w:pPr>
      <w:rPr>
        <w:rFonts w:ascii="Avenir Next LT Pro" w:eastAsia="Times New Roman" w:hAnsi="Avenir Next LT Pro" w:cs="Times New Roman" w:hint="default"/>
        <w:b/>
        <w:color w:val="009193"/>
      </w:rPr>
    </w:lvl>
    <w:lvl w:ilvl="2">
      <w:start w:val="1"/>
      <w:numFmt w:val="lowerLetter"/>
      <w:lvlText w:val="%3)"/>
      <w:lvlJc w:val="left"/>
      <w:pPr>
        <w:ind w:left="3240" w:hanging="360"/>
      </w:pPr>
      <w:rPr>
        <w:rFonts w:hint="default"/>
      </w:rPr>
    </w:lvl>
    <w:lvl w:ilvl="3" w:tentative="1">
      <w:start w:val="1"/>
      <w:numFmt w:val="lowerRoman"/>
      <w:lvlText w:val="%4."/>
      <w:lvlJc w:val="right"/>
      <w:pPr>
        <w:tabs>
          <w:tab w:val="num" w:pos="3960"/>
        </w:tabs>
        <w:ind w:left="3960" w:hanging="360"/>
      </w:pPr>
    </w:lvl>
    <w:lvl w:ilvl="4" w:tentative="1">
      <w:start w:val="1"/>
      <w:numFmt w:val="lowerRoman"/>
      <w:lvlText w:val="%5."/>
      <w:lvlJc w:val="right"/>
      <w:pPr>
        <w:tabs>
          <w:tab w:val="num" w:pos="4680"/>
        </w:tabs>
        <w:ind w:left="4680" w:hanging="360"/>
      </w:pPr>
    </w:lvl>
    <w:lvl w:ilvl="5" w:tentative="1">
      <w:start w:val="1"/>
      <w:numFmt w:val="lowerRoman"/>
      <w:lvlText w:val="%6."/>
      <w:lvlJc w:val="right"/>
      <w:pPr>
        <w:tabs>
          <w:tab w:val="num" w:pos="5400"/>
        </w:tabs>
        <w:ind w:left="5400" w:hanging="360"/>
      </w:pPr>
    </w:lvl>
    <w:lvl w:ilvl="6" w:tentative="1">
      <w:start w:val="1"/>
      <w:numFmt w:val="lowerRoman"/>
      <w:lvlText w:val="%7."/>
      <w:lvlJc w:val="right"/>
      <w:pPr>
        <w:tabs>
          <w:tab w:val="num" w:pos="6120"/>
        </w:tabs>
        <w:ind w:left="6120" w:hanging="360"/>
      </w:pPr>
    </w:lvl>
    <w:lvl w:ilvl="7" w:tentative="1">
      <w:start w:val="1"/>
      <w:numFmt w:val="lowerRoman"/>
      <w:lvlText w:val="%8."/>
      <w:lvlJc w:val="right"/>
      <w:pPr>
        <w:tabs>
          <w:tab w:val="num" w:pos="6840"/>
        </w:tabs>
        <w:ind w:left="6840" w:hanging="360"/>
      </w:pPr>
    </w:lvl>
    <w:lvl w:ilvl="8" w:tentative="1">
      <w:start w:val="1"/>
      <w:numFmt w:val="lowerRoman"/>
      <w:lvlText w:val="%9."/>
      <w:lvlJc w:val="right"/>
      <w:pPr>
        <w:tabs>
          <w:tab w:val="num" w:pos="7560"/>
        </w:tabs>
        <w:ind w:left="7560" w:hanging="360"/>
      </w:pPr>
    </w:lvl>
  </w:abstractNum>
  <w:abstractNum w:abstractNumId="33" w15:restartNumberingAfterBreak="0">
    <w:nsid w:val="4F7D473E"/>
    <w:multiLevelType w:val="hybridMultilevel"/>
    <w:tmpl w:val="92F43CD0"/>
    <w:lvl w:ilvl="0" w:tplc="5E4848DA">
      <w:start w:val="1"/>
      <w:numFmt w:val="decimal"/>
      <w:lvlText w:val="%1."/>
      <w:lvlJc w:val="left"/>
      <w:pPr>
        <w:ind w:left="1080" w:hanging="360"/>
      </w:pPr>
      <w:rPr>
        <w:rFonts w:ascii="Times New Roman" w:eastAsia="Times New Roman" w:hAnsi="Times New Roman" w:cs="Times New Roman"/>
        <w:b/>
      </w:rPr>
    </w:lvl>
    <w:lvl w:ilvl="1" w:tplc="08160019">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34" w15:restartNumberingAfterBreak="0">
    <w:nsid w:val="50604287"/>
    <w:multiLevelType w:val="multilevel"/>
    <w:tmpl w:val="F552E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0743463"/>
    <w:multiLevelType w:val="hybridMultilevel"/>
    <w:tmpl w:val="EFBE014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15:restartNumberingAfterBreak="0">
    <w:nsid w:val="511D0C3D"/>
    <w:multiLevelType w:val="multilevel"/>
    <w:tmpl w:val="8C8651DE"/>
    <w:lvl w:ilvl="0">
      <w:start w:val="4"/>
      <w:numFmt w:val="decimal"/>
      <w:lvlText w:val="%1."/>
      <w:lvlJc w:val="left"/>
      <w:pPr>
        <w:ind w:left="360" w:hanging="360"/>
      </w:pPr>
      <w:rPr>
        <w:rFonts w:hint="default"/>
        <w:b/>
        <w:sz w:val="24"/>
      </w:rPr>
    </w:lvl>
    <w:lvl w:ilvl="1">
      <w:start w:val="1"/>
      <w:numFmt w:val="decimal"/>
      <w:lvlText w:val="%1.%2."/>
      <w:lvlJc w:val="left"/>
      <w:pPr>
        <w:ind w:left="1440" w:hanging="360"/>
      </w:pPr>
      <w:rPr>
        <w:rFonts w:hint="default"/>
        <w:b/>
        <w:sz w:val="24"/>
      </w:rPr>
    </w:lvl>
    <w:lvl w:ilvl="2">
      <w:start w:val="1"/>
      <w:numFmt w:val="decimal"/>
      <w:lvlText w:val="%1.%2.%3."/>
      <w:lvlJc w:val="left"/>
      <w:pPr>
        <w:ind w:left="2880" w:hanging="720"/>
      </w:pPr>
      <w:rPr>
        <w:rFonts w:hint="default"/>
        <w:b/>
        <w:sz w:val="24"/>
      </w:rPr>
    </w:lvl>
    <w:lvl w:ilvl="3">
      <w:start w:val="1"/>
      <w:numFmt w:val="decimal"/>
      <w:lvlText w:val="%1.%2.%3.%4."/>
      <w:lvlJc w:val="left"/>
      <w:pPr>
        <w:ind w:left="3960" w:hanging="720"/>
      </w:pPr>
      <w:rPr>
        <w:rFonts w:hint="default"/>
        <w:sz w:val="24"/>
      </w:rPr>
    </w:lvl>
    <w:lvl w:ilvl="4">
      <w:start w:val="1"/>
      <w:numFmt w:val="decimal"/>
      <w:lvlText w:val="%1.%2.%3.%4.%5."/>
      <w:lvlJc w:val="left"/>
      <w:pPr>
        <w:ind w:left="5400" w:hanging="1080"/>
      </w:pPr>
      <w:rPr>
        <w:rFonts w:hint="default"/>
        <w:sz w:val="24"/>
      </w:rPr>
    </w:lvl>
    <w:lvl w:ilvl="5">
      <w:start w:val="1"/>
      <w:numFmt w:val="decimal"/>
      <w:lvlText w:val="%1.%2.%3.%4.%5.%6."/>
      <w:lvlJc w:val="left"/>
      <w:pPr>
        <w:ind w:left="6480" w:hanging="1080"/>
      </w:pPr>
      <w:rPr>
        <w:rFonts w:hint="default"/>
        <w:sz w:val="24"/>
      </w:rPr>
    </w:lvl>
    <w:lvl w:ilvl="6">
      <w:start w:val="1"/>
      <w:numFmt w:val="decimal"/>
      <w:lvlText w:val="%1.%2.%3.%4.%5.%6.%7."/>
      <w:lvlJc w:val="left"/>
      <w:pPr>
        <w:ind w:left="7920" w:hanging="1440"/>
      </w:pPr>
      <w:rPr>
        <w:rFonts w:hint="default"/>
        <w:sz w:val="24"/>
      </w:rPr>
    </w:lvl>
    <w:lvl w:ilvl="7">
      <w:start w:val="1"/>
      <w:numFmt w:val="decimal"/>
      <w:lvlText w:val="%1.%2.%3.%4.%5.%6.%7.%8."/>
      <w:lvlJc w:val="left"/>
      <w:pPr>
        <w:ind w:left="9000" w:hanging="1440"/>
      </w:pPr>
      <w:rPr>
        <w:rFonts w:hint="default"/>
        <w:sz w:val="24"/>
      </w:rPr>
    </w:lvl>
    <w:lvl w:ilvl="8">
      <w:start w:val="1"/>
      <w:numFmt w:val="decimal"/>
      <w:lvlText w:val="%1.%2.%3.%4.%5.%6.%7.%8.%9."/>
      <w:lvlJc w:val="left"/>
      <w:pPr>
        <w:ind w:left="10440" w:hanging="1800"/>
      </w:pPr>
      <w:rPr>
        <w:rFonts w:hint="default"/>
        <w:sz w:val="24"/>
      </w:rPr>
    </w:lvl>
  </w:abstractNum>
  <w:abstractNum w:abstractNumId="37" w15:restartNumberingAfterBreak="0">
    <w:nsid w:val="5F95194C"/>
    <w:multiLevelType w:val="hybridMultilevel"/>
    <w:tmpl w:val="8ABCF8D4"/>
    <w:lvl w:ilvl="0" w:tplc="82BCF9E2">
      <w:start w:val="1"/>
      <w:numFmt w:val="bullet"/>
      <w:lvlText w:val=""/>
      <w:lvlJc w:val="left"/>
      <w:pPr>
        <w:ind w:left="720" w:hanging="360"/>
      </w:pPr>
      <w:rPr>
        <w:rFonts w:ascii="Symbol" w:hAnsi="Symbol" w:hint="default"/>
        <w:color w:val="2AAA7D"/>
      </w:rPr>
    </w:lvl>
    <w:lvl w:ilvl="1" w:tplc="08160003" w:tentative="1">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8" w15:restartNumberingAfterBreak="0">
    <w:nsid w:val="615E10EB"/>
    <w:multiLevelType w:val="hybridMultilevel"/>
    <w:tmpl w:val="6C8A7650"/>
    <w:lvl w:ilvl="0" w:tplc="63E49058">
      <w:start w:val="1"/>
      <w:numFmt w:val="bullet"/>
      <w:lvlText w:val=""/>
      <w:lvlJc w:val="left"/>
      <w:pPr>
        <w:ind w:left="720" w:hanging="360"/>
      </w:pPr>
      <w:rPr>
        <w:rFonts w:ascii="Symbol" w:hAnsi="Symbol" w:hint="default"/>
        <w:color w:val="009193"/>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9" w15:restartNumberingAfterBreak="0">
    <w:nsid w:val="642358CC"/>
    <w:multiLevelType w:val="hybridMultilevel"/>
    <w:tmpl w:val="65EA4D4E"/>
    <w:lvl w:ilvl="0" w:tplc="FB963F8A">
      <w:start w:val="1"/>
      <w:numFmt w:val="bullet"/>
      <w:lvlText w:val=""/>
      <w:lvlJc w:val="left"/>
      <w:pPr>
        <w:ind w:left="720" w:hanging="360"/>
      </w:pPr>
      <w:rPr>
        <w:rFonts w:ascii="Symbol" w:hAnsi="Symbol" w:hint="default"/>
        <w:color w:val="2AAA7D"/>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0" w15:restartNumberingAfterBreak="0">
    <w:nsid w:val="64607CFE"/>
    <w:multiLevelType w:val="hybridMultilevel"/>
    <w:tmpl w:val="65981332"/>
    <w:lvl w:ilvl="0" w:tplc="2A2E89BA">
      <w:start w:val="1"/>
      <w:numFmt w:val="decimal"/>
      <w:lvlText w:val="%1."/>
      <w:lvlJc w:val="left"/>
      <w:pPr>
        <w:ind w:left="720" w:hanging="360"/>
      </w:pPr>
      <w:rPr>
        <w:rFonts w:hint="default"/>
        <w:b/>
      </w:rPr>
    </w:lvl>
    <w:lvl w:ilvl="1" w:tplc="C7B2A594">
      <w:start w:val="1"/>
      <w:numFmt w:val="lowerLetter"/>
      <w:lvlText w:val="%2."/>
      <w:lvlJc w:val="left"/>
      <w:pPr>
        <w:ind w:left="1440" w:hanging="360"/>
      </w:pPr>
      <w:rPr>
        <w:b/>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1" w15:restartNumberingAfterBreak="0">
    <w:nsid w:val="659C521F"/>
    <w:multiLevelType w:val="hybridMultilevel"/>
    <w:tmpl w:val="754C41C2"/>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42" w15:restartNumberingAfterBreak="0">
    <w:nsid w:val="68CA6566"/>
    <w:multiLevelType w:val="hybridMultilevel"/>
    <w:tmpl w:val="6E52AB28"/>
    <w:lvl w:ilvl="0" w:tplc="A0C6651A">
      <w:start w:val="1"/>
      <w:numFmt w:val="bullet"/>
      <w:lvlText w:val=""/>
      <w:lvlJc w:val="left"/>
      <w:pPr>
        <w:ind w:left="720" w:hanging="360"/>
      </w:pPr>
      <w:rPr>
        <w:rFonts w:ascii="Symbol" w:hAnsi="Symbol" w:hint="default"/>
        <w:color w:val="1B6A4E"/>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3" w15:restartNumberingAfterBreak="0">
    <w:nsid w:val="696D54CB"/>
    <w:multiLevelType w:val="hybridMultilevel"/>
    <w:tmpl w:val="52A8466C"/>
    <w:lvl w:ilvl="0" w:tplc="3174AE06">
      <w:start w:val="1"/>
      <w:numFmt w:val="decimal"/>
      <w:lvlText w:val="%1."/>
      <w:lvlJc w:val="left"/>
      <w:pPr>
        <w:ind w:left="720" w:hanging="360"/>
      </w:pPr>
      <w:rPr>
        <w:rFonts w:hint="default"/>
        <w:b w:val="0"/>
        <w:color w:val="auto"/>
      </w:rPr>
    </w:lvl>
    <w:lvl w:ilvl="1" w:tplc="0816000F">
      <w:start w:val="1"/>
      <w:numFmt w:val="decimal"/>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4" w15:restartNumberingAfterBreak="0">
    <w:nsid w:val="70B76BD4"/>
    <w:multiLevelType w:val="hybridMultilevel"/>
    <w:tmpl w:val="DD14C956"/>
    <w:lvl w:ilvl="0" w:tplc="0816000F">
      <w:start w:val="1"/>
      <w:numFmt w:val="decimal"/>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45" w15:restartNumberingAfterBreak="0">
    <w:nsid w:val="72625DC8"/>
    <w:multiLevelType w:val="hybridMultilevel"/>
    <w:tmpl w:val="39F4C42E"/>
    <w:lvl w:ilvl="0" w:tplc="BC549306">
      <w:start w:val="1"/>
      <w:numFmt w:val="bullet"/>
      <w:lvlText w:val="o"/>
      <w:lvlJc w:val="left"/>
      <w:pPr>
        <w:ind w:left="720" w:hanging="360"/>
      </w:pPr>
      <w:rPr>
        <w:rFonts w:ascii="Courier New" w:hAnsi="Courier New" w:cs="Courier New" w:hint="default"/>
        <w:color w:val="009193"/>
        <w:sz w:val="20"/>
        <w:szCs w:val="2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6" w15:restartNumberingAfterBreak="0">
    <w:nsid w:val="74DD0C7F"/>
    <w:multiLevelType w:val="hybridMultilevel"/>
    <w:tmpl w:val="F2D4664C"/>
    <w:lvl w:ilvl="0" w:tplc="002AA146">
      <w:start w:val="1"/>
      <w:numFmt w:val="bullet"/>
      <w:lvlText w:val=""/>
      <w:lvlJc w:val="left"/>
      <w:pPr>
        <w:ind w:left="720" w:hanging="360"/>
      </w:pPr>
      <w:rPr>
        <w:rFonts w:ascii="Symbol" w:hAnsi="Symbol" w:hint="default"/>
        <w:color w:val="2AAA7D"/>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7" w15:restartNumberingAfterBreak="0">
    <w:nsid w:val="763762DA"/>
    <w:multiLevelType w:val="hybridMultilevel"/>
    <w:tmpl w:val="1FD6B380"/>
    <w:lvl w:ilvl="0" w:tplc="A2B0DCE4">
      <w:start w:val="1"/>
      <w:numFmt w:val="bullet"/>
      <w:lvlText w:val=""/>
      <w:lvlJc w:val="left"/>
      <w:pPr>
        <w:ind w:left="720" w:hanging="360"/>
      </w:pPr>
      <w:rPr>
        <w:rFonts w:ascii="Symbol" w:hAnsi="Symbol" w:hint="default"/>
        <w:color w:val="009193"/>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8" w15:restartNumberingAfterBreak="0">
    <w:nsid w:val="7AAF6532"/>
    <w:multiLevelType w:val="hybridMultilevel"/>
    <w:tmpl w:val="0C769128"/>
    <w:lvl w:ilvl="0" w:tplc="08160001">
      <w:start w:val="1"/>
      <w:numFmt w:val="bullet"/>
      <w:lvlText w:val=""/>
      <w:lvlJc w:val="left"/>
      <w:pPr>
        <w:ind w:left="1004" w:hanging="360"/>
      </w:pPr>
      <w:rPr>
        <w:rFonts w:ascii="Symbol" w:hAnsi="Symbol" w:hint="default"/>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num w:numId="1">
    <w:abstractNumId w:val="17"/>
  </w:num>
  <w:num w:numId="2">
    <w:abstractNumId w:val="9"/>
  </w:num>
  <w:num w:numId="3">
    <w:abstractNumId w:val="34"/>
  </w:num>
  <w:num w:numId="4">
    <w:abstractNumId w:val="11"/>
  </w:num>
  <w:num w:numId="5">
    <w:abstractNumId w:val="13"/>
  </w:num>
  <w:num w:numId="6">
    <w:abstractNumId w:val="24"/>
  </w:num>
  <w:num w:numId="7">
    <w:abstractNumId w:val="26"/>
  </w:num>
  <w:num w:numId="8">
    <w:abstractNumId w:val="48"/>
  </w:num>
  <w:num w:numId="9">
    <w:abstractNumId w:val="6"/>
  </w:num>
  <w:num w:numId="10">
    <w:abstractNumId w:val="22"/>
  </w:num>
  <w:num w:numId="11">
    <w:abstractNumId w:val="33"/>
  </w:num>
  <w:num w:numId="12">
    <w:abstractNumId w:val="36"/>
  </w:num>
  <w:num w:numId="13">
    <w:abstractNumId w:val="28"/>
  </w:num>
  <w:num w:numId="14">
    <w:abstractNumId w:val="40"/>
  </w:num>
  <w:num w:numId="15">
    <w:abstractNumId w:val="35"/>
  </w:num>
  <w:num w:numId="16">
    <w:abstractNumId w:val="31"/>
  </w:num>
  <w:num w:numId="17">
    <w:abstractNumId w:val="2"/>
  </w:num>
  <w:num w:numId="18">
    <w:abstractNumId w:val="21"/>
  </w:num>
  <w:num w:numId="19">
    <w:abstractNumId w:val="38"/>
  </w:num>
  <w:num w:numId="20">
    <w:abstractNumId w:val="30"/>
  </w:num>
  <w:num w:numId="21">
    <w:abstractNumId w:val="20"/>
  </w:num>
  <w:num w:numId="22">
    <w:abstractNumId w:val="15"/>
  </w:num>
  <w:num w:numId="23">
    <w:abstractNumId w:val="12"/>
  </w:num>
  <w:num w:numId="24">
    <w:abstractNumId w:val="23"/>
  </w:num>
  <w:num w:numId="25">
    <w:abstractNumId w:val="45"/>
  </w:num>
  <w:num w:numId="26">
    <w:abstractNumId w:val="43"/>
  </w:num>
  <w:num w:numId="27">
    <w:abstractNumId w:val="4"/>
  </w:num>
  <w:num w:numId="28">
    <w:abstractNumId w:val="25"/>
  </w:num>
  <w:num w:numId="29">
    <w:abstractNumId w:val="3"/>
  </w:num>
  <w:num w:numId="30">
    <w:abstractNumId w:val="32"/>
  </w:num>
  <w:num w:numId="31">
    <w:abstractNumId w:val="14"/>
  </w:num>
  <w:num w:numId="32">
    <w:abstractNumId w:val="18"/>
  </w:num>
  <w:num w:numId="33">
    <w:abstractNumId w:val="47"/>
  </w:num>
  <w:num w:numId="34">
    <w:abstractNumId w:val="16"/>
  </w:num>
  <w:num w:numId="35">
    <w:abstractNumId w:val="0"/>
  </w:num>
  <w:num w:numId="36">
    <w:abstractNumId w:val="42"/>
  </w:num>
  <w:num w:numId="37">
    <w:abstractNumId w:val="1"/>
  </w:num>
  <w:num w:numId="38">
    <w:abstractNumId w:val="37"/>
  </w:num>
  <w:num w:numId="39">
    <w:abstractNumId w:val="29"/>
  </w:num>
  <w:num w:numId="40">
    <w:abstractNumId w:val="27"/>
  </w:num>
  <w:num w:numId="41">
    <w:abstractNumId w:val="19"/>
  </w:num>
  <w:num w:numId="42">
    <w:abstractNumId w:val="5"/>
  </w:num>
  <w:num w:numId="43">
    <w:abstractNumId w:val="39"/>
  </w:num>
  <w:num w:numId="44">
    <w:abstractNumId w:val="46"/>
  </w:num>
  <w:num w:numId="45">
    <w:abstractNumId w:val="8"/>
  </w:num>
  <w:num w:numId="46">
    <w:abstractNumId w:val="44"/>
  </w:num>
  <w:num w:numId="47">
    <w:abstractNumId w:val="10"/>
  </w:num>
  <w:num w:numId="48">
    <w:abstractNumId w:val="41"/>
  </w:num>
  <w:num w:numId="49">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373"/>
    <w:rsid w:val="000038F7"/>
    <w:rsid w:val="000156D8"/>
    <w:rsid w:val="0003313F"/>
    <w:rsid w:val="0003527B"/>
    <w:rsid w:val="000519DD"/>
    <w:rsid w:val="00085CD1"/>
    <w:rsid w:val="000938BF"/>
    <w:rsid w:val="00094945"/>
    <w:rsid w:val="000B3F32"/>
    <w:rsid w:val="000B4530"/>
    <w:rsid w:val="000E6C2E"/>
    <w:rsid w:val="000F2A89"/>
    <w:rsid w:val="001223CD"/>
    <w:rsid w:val="0013333A"/>
    <w:rsid w:val="00137953"/>
    <w:rsid w:val="0016131F"/>
    <w:rsid w:val="001755EC"/>
    <w:rsid w:val="001835F0"/>
    <w:rsid w:val="00184928"/>
    <w:rsid w:val="001E25A9"/>
    <w:rsid w:val="001E72A5"/>
    <w:rsid w:val="001E7691"/>
    <w:rsid w:val="001F2684"/>
    <w:rsid w:val="0022148C"/>
    <w:rsid w:val="002251EA"/>
    <w:rsid w:val="0025694B"/>
    <w:rsid w:val="00262DEE"/>
    <w:rsid w:val="00272C7C"/>
    <w:rsid w:val="00282CFA"/>
    <w:rsid w:val="002A7263"/>
    <w:rsid w:val="002E530B"/>
    <w:rsid w:val="00301928"/>
    <w:rsid w:val="00331C46"/>
    <w:rsid w:val="00345C41"/>
    <w:rsid w:val="00355EB2"/>
    <w:rsid w:val="00362BFE"/>
    <w:rsid w:val="003732A1"/>
    <w:rsid w:val="0038042C"/>
    <w:rsid w:val="003B51DE"/>
    <w:rsid w:val="003C60B9"/>
    <w:rsid w:val="003F17D2"/>
    <w:rsid w:val="00426165"/>
    <w:rsid w:val="004358F9"/>
    <w:rsid w:val="00436F8D"/>
    <w:rsid w:val="004907D8"/>
    <w:rsid w:val="00492F62"/>
    <w:rsid w:val="004A7E5C"/>
    <w:rsid w:val="004D2E38"/>
    <w:rsid w:val="004E446E"/>
    <w:rsid w:val="0050060D"/>
    <w:rsid w:val="0051550E"/>
    <w:rsid w:val="0053223D"/>
    <w:rsid w:val="00533ED4"/>
    <w:rsid w:val="005367BA"/>
    <w:rsid w:val="00541CFF"/>
    <w:rsid w:val="005427F2"/>
    <w:rsid w:val="00560D45"/>
    <w:rsid w:val="00572878"/>
    <w:rsid w:val="00577DB1"/>
    <w:rsid w:val="005844BC"/>
    <w:rsid w:val="005937A9"/>
    <w:rsid w:val="005A0933"/>
    <w:rsid w:val="005A6843"/>
    <w:rsid w:val="005C5822"/>
    <w:rsid w:val="005E1285"/>
    <w:rsid w:val="005E2116"/>
    <w:rsid w:val="005F2F63"/>
    <w:rsid w:val="00610086"/>
    <w:rsid w:val="0063028D"/>
    <w:rsid w:val="0063517F"/>
    <w:rsid w:val="00647E28"/>
    <w:rsid w:val="00661C4A"/>
    <w:rsid w:val="006970D2"/>
    <w:rsid w:val="006A7EB3"/>
    <w:rsid w:val="006B26A0"/>
    <w:rsid w:val="006B5CA6"/>
    <w:rsid w:val="006C5735"/>
    <w:rsid w:val="006D4C40"/>
    <w:rsid w:val="006F6F29"/>
    <w:rsid w:val="00701CE4"/>
    <w:rsid w:val="00702C60"/>
    <w:rsid w:val="00704657"/>
    <w:rsid w:val="00704DD3"/>
    <w:rsid w:val="00705513"/>
    <w:rsid w:val="0070661A"/>
    <w:rsid w:val="00725F6E"/>
    <w:rsid w:val="00726DB2"/>
    <w:rsid w:val="00732633"/>
    <w:rsid w:val="00736071"/>
    <w:rsid w:val="0078499F"/>
    <w:rsid w:val="00793236"/>
    <w:rsid w:val="007954C3"/>
    <w:rsid w:val="00797C93"/>
    <w:rsid w:val="007A20F1"/>
    <w:rsid w:val="007C68F1"/>
    <w:rsid w:val="007C6F84"/>
    <w:rsid w:val="007D0C0A"/>
    <w:rsid w:val="007E0F31"/>
    <w:rsid w:val="007E6DB0"/>
    <w:rsid w:val="0081206B"/>
    <w:rsid w:val="0083117D"/>
    <w:rsid w:val="00837841"/>
    <w:rsid w:val="00840296"/>
    <w:rsid w:val="0084186D"/>
    <w:rsid w:val="008759B0"/>
    <w:rsid w:val="008769C7"/>
    <w:rsid w:val="008A4BE2"/>
    <w:rsid w:val="008D3529"/>
    <w:rsid w:val="008E609B"/>
    <w:rsid w:val="008E6104"/>
    <w:rsid w:val="00915E1F"/>
    <w:rsid w:val="00935386"/>
    <w:rsid w:val="00950F25"/>
    <w:rsid w:val="009A1862"/>
    <w:rsid w:val="009B4407"/>
    <w:rsid w:val="009D32F3"/>
    <w:rsid w:val="009F05F3"/>
    <w:rsid w:val="00A23687"/>
    <w:rsid w:val="00A270D1"/>
    <w:rsid w:val="00A93503"/>
    <w:rsid w:val="00AB40C7"/>
    <w:rsid w:val="00AC699C"/>
    <w:rsid w:val="00AD6DE3"/>
    <w:rsid w:val="00AE2D8C"/>
    <w:rsid w:val="00AE5844"/>
    <w:rsid w:val="00B070F5"/>
    <w:rsid w:val="00B30180"/>
    <w:rsid w:val="00B34F37"/>
    <w:rsid w:val="00B728D1"/>
    <w:rsid w:val="00B778E8"/>
    <w:rsid w:val="00B8070A"/>
    <w:rsid w:val="00B852D6"/>
    <w:rsid w:val="00B96373"/>
    <w:rsid w:val="00BE7383"/>
    <w:rsid w:val="00C04D0B"/>
    <w:rsid w:val="00C1246B"/>
    <w:rsid w:val="00C4447B"/>
    <w:rsid w:val="00C451A5"/>
    <w:rsid w:val="00C470DD"/>
    <w:rsid w:val="00C53298"/>
    <w:rsid w:val="00C62422"/>
    <w:rsid w:val="00C62CBA"/>
    <w:rsid w:val="00C80515"/>
    <w:rsid w:val="00C830B4"/>
    <w:rsid w:val="00C905C1"/>
    <w:rsid w:val="00C95ED9"/>
    <w:rsid w:val="00CB3CD9"/>
    <w:rsid w:val="00CC2338"/>
    <w:rsid w:val="00CE3FB3"/>
    <w:rsid w:val="00D00B63"/>
    <w:rsid w:val="00D05FC2"/>
    <w:rsid w:val="00D44314"/>
    <w:rsid w:val="00D75278"/>
    <w:rsid w:val="00D80AB3"/>
    <w:rsid w:val="00DA34C1"/>
    <w:rsid w:val="00DA3539"/>
    <w:rsid w:val="00DB505C"/>
    <w:rsid w:val="00DC75E9"/>
    <w:rsid w:val="00DD3CC9"/>
    <w:rsid w:val="00DD7A52"/>
    <w:rsid w:val="00DE41AF"/>
    <w:rsid w:val="00DF0BB1"/>
    <w:rsid w:val="00E3712E"/>
    <w:rsid w:val="00E53DB7"/>
    <w:rsid w:val="00E823C3"/>
    <w:rsid w:val="00E90A50"/>
    <w:rsid w:val="00E93441"/>
    <w:rsid w:val="00EB3DE0"/>
    <w:rsid w:val="00EC0089"/>
    <w:rsid w:val="00EC6B1E"/>
    <w:rsid w:val="00EE2F2C"/>
    <w:rsid w:val="00EE3135"/>
    <w:rsid w:val="00EE3542"/>
    <w:rsid w:val="00EE480F"/>
    <w:rsid w:val="00EF281A"/>
    <w:rsid w:val="00F07DF1"/>
    <w:rsid w:val="00F114FC"/>
    <w:rsid w:val="00F1193E"/>
    <w:rsid w:val="00F25253"/>
    <w:rsid w:val="00F35954"/>
    <w:rsid w:val="00F40BE1"/>
    <w:rsid w:val="00F5066E"/>
    <w:rsid w:val="00F51EC2"/>
    <w:rsid w:val="00F54F90"/>
    <w:rsid w:val="00F61EA7"/>
    <w:rsid w:val="00F70416"/>
    <w:rsid w:val="00FA0B03"/>
    <w:rsid w:val="00FA5623"/>
    <w:rsid w:val="00FB5A0A"/>
    <w:rsid w:val="00FB5B88"/>
    <w:rsid w:val="00FC1CF0"/>
    <w:rsid w:val="00FE1A52"/>
    <w:rsid w:val="00FE252E"/>
    <w:rsid w:val="00FE46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0A250"/>
  <w15:chartTrackingRefBased/>
  <w15:docId w15:val="{5FF07649-75FF-D346-BFC4-A9BD3C57F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666660" w:themeColor="text2" w:themeTint="BF"/>
        <w:sz w:val="24"/>
        <w:szCs w:val="24"/>
        <w:lang w:val="pt-PT" w:eastAsia="ja-JP" w:bidi="pt-PT"/>
      </w:rPr>
    </w:rPrDefault>
    <w:pPrDefault>
      <w:pPr>
        <w:spacing w:after="3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ED4"/>
    <w:pPr>
      <w:spacing w:after="0" w:line="240" w:lineRule="auto"/>
    </w:pPr>
    <w:rPr>
      <w:rFonts w:ascii="Times New Roman" w:eastAsia="Times New Roman" w:hAnsi="Times New Roman" w:cs="Times New Roman"/>
      <w:color w:val="auto"/>
      <w:lang w:eastAsia="pt-PT" w:bidi="ar-SA"/>
    </w:rPr>
  </w:style>
  <w:style w:type="paragraph" w:styleId="Ttulo1">
    <w:name w:val="heading 1"/>
    <w:basedOn w:val="Normal"/>
    <w:next w:val="Normal"/>
    <w:link w:val="Ttulo1Carter"/>
    <w:uiPriority w:val="9"/>
    <w:qFormat/>
    <w:pPr>
      <w:keepNext/>
      <w:keepLines/>
      <w:spacing w:before="400" w:after="160"/>
      <w:contextualSpacing/>
      <w:outlineLvl w:val="0"/>
    </w:pPr>
    <w:rPr>
      <w:rFonts w:asciiTheme="majorHAnsi" w:eastAsiaTheme="majorEastAsia" w:hAnsiTheme="majorHAnsi" w:cstheme="majorBidi"/>
      <w:b/>
      <w:color w:val="454541" w:themeColor="text2" w:themeTint="E6"/>
      <w:sz w:val="44"/>
      <w:szCs w:val="32"/>
    </w:rPr>
  </w:style>
  <w:style w:type="paragraph" w:styleId="Ttulo2">
    <w:name w:val="heading 2"/>
    <w:basedOn w:val="Normal"/>
    <w:next w:val="Normal"/>
    <w:link w:val="Ttulo2Carter"/>
    <w:uiPriority w:val="9"/>
    <w:semiHidden/>
    <w:unhideWhenUsed/>
    <w:qFormat/>
    <w:rsid w:val="00262DEE"/>
    <w:pPr>
      <w:keepNext/>
      <w:keepLines/>
      <w:spacing w:before="40"/>
      <w:outlineLvl w:val="1"/>
    </w:pPr>
    <w:rPr>
      <w:rFonts w:asciiTheme="majorHAnsi" w:eastAsiaTheme="majorEastAsia" w:hAnsiTheme="majorHAnsi" w:cstheme="majorBidi"/>
      <w:color w:val="BF5B00" w:themeColor="accent1" w:themeShade="BF"/>
      <w:sz w:val="26"/>
      <w:szCs w:val="26"/>
    </w:rPr>
  </w:style>
  <w:style w:type="paragraph" w:styleId="Ttulo4">
    <w:name w:val="heading 4"/>
    <w:basedOn w:val="Normal"/>
    <w:next w:val="Normal"/>
    <w:uiPriority w:val="9"/>
    <w:semiHidden/>
    <w:unhideWhenUsed/>
    <w:qFormat/>
    <w:pPr>
      <w:keepNext/>
      <w:keepLines/>
      <w:spacing w:before="340" w:after="120"/>
      <w:contextualSpacing/>
      <w:outlineLvl w:val="3"/>
    </w:pPr>
    <w:rPr>
      <w:rFonts w:asciiTheme="majorHAnsi" w:eastAsiaTheme="majorEastAsia" w:hAnsiTheme="majorHAnsi" w:cstheme="majorBidi"/>
      <w:iCs/>
      <w:color w:val="FF7A00" w:themeColor="accent1"/>
    </w:rPr>
  </w:style>
  <w:style w:type="paragraph" w:styleId="Ttulo5">
    <w:name w:val="heading 5"/>
    <w:basedOn w:val="Normal"/>
    <w:next w:val="Normal"/>
    <w:link w:val="Ttulo5Carter"/>
    <w:uiPriority w:val="9"/>
    <w:semiHidden/>
    <w:unhideWhenUsed/>
    <w:qFormat/>
    <w:pPr>
      <w:keepNext/>
      <w:keepLines/>
      <w:spacing w:before="340" w:after="120"/>
      <w:contextualSpacing/>
      <w:outlineLvl w:val="4"/>
    </w:pPr>
    <w:rPr>
      <w:rFonts w:asciiTheme="majorHAnsi" w:eastAsiaTheme="majorEastAsia" w:hAnsiTheme="majorHAnsi" w:cstheme="majorBidi"/>
      <w:i/>
      <w:color w:val="FF7A00" w:themeColor="accent1"/>
    </w:rPr>
  </w:style>
  <w:style w:type="paragraph" w:styleId="Ttulo6">
    <w:name w:val="heading 6"/>
    <w:basedOn w:val="Normal"/>
    <w:next w:val="Normal"/>
    <w:link w:val="Ttulo6Carter"/>
    <w:uiPriority w:val="9"/>
    <w:semiHidden/>
    <w:unhideWhenUsed/>
    <w:qFormat/>
    <w:pPr>
      <w:keepNext/>
      <w:keepLines/>
      <w:spacing w:before="340" w:after="120"/>
      <w:contextualSpacing/>
      <w:outlineLvl w:val="5"/>
    </w:pPr>
    <w:rPr>
      <w:rFonts w:asciiTheme="majorHAnsi" w:eastAsiaTheme="majorEastAsia" w:hAnsiTheme="majorHAnsi" w:cstheme="majorBidi"/>
      <w:b/>
      <w:color w:val="FF7A00" w:themeColor="accent1"/>
      <w:sz w:val="20"/>
    </w:rPr>
  </w:style>
  <w:style w:type="paragraph" w:styleId="Ttulo7">
    <w:name w:val="heading 7"/>
    <w:basedOn w:val="Normal"/>
    <w:next w:val="Normal"/>
    <w:link w:val="Ttulo7Carter"/>
    <w:uiPriority w:val="9"/>
    <w:semiHidden/>
    <w:unhideWhenUsed/>
    <w:qFormat/>
    <w:pPr>
      <w:keepNext/>
      <w:keepLines/>
      <w:spacing w:before="340" w:after="120"/>
      <w:contextualSpacing/>
      <w:outlineLvl w:val="6"/>
    </w:pPr>
    <w:rPr>
      <w:rFonts w:asciiTheme="majorHAnsi" w:eastAsiaTheme="majorEastAsia" w:hAnsiTheme="majorHAnsi" w:cstheme="majorBidi"/>
      <w:b/>
      <w:i/>
      <w:iCs/>
      <w:color w:val="FF7A00" w:themeColor="accent1"/>
      <w:sz w:val="20"/>
    </w:rPr>
  </w:style>
  <w:style w:type="paragraph" w:styleId="Ttulo8">
    <w:name w:val="heading 8"/>
    <w:basedOn w:val="Normal"/>
    <w:next w:val="Normal"/>
    <w:link w:val="Ttulo8Carter"/>
    <w:uiPriority w:val="9"/>
    <w:semiHidden/>
    <w:unhideWhenUsed/>
    <w:qFormat/>
    <w:pPr>
      <w:keepNext/>
      <w:keepLines/>
      <w:spacing w:before="340" w:after="120"/>
      <w:contextualSpacing/>
      <w:outlineLvl w:val="7"/>
    </w:pPr>
    <w:rPr>
      <w:rFonts w:asciiTheme="majorHAnsi" w:eastAsiaTheme="majorEastAsia" w:hAnsiTheme="majorHAnsi" w:cstheme="majorBidi"/>
      <w:color w:val="FF7A00" w:themeColor="accent1"/>
      <w:sz w:val="20"/>
      <w:szCs w:val="21"/>
    </w:rPr>
  </w:style>
  <w:style w:type="paragraph" w:styleId="Ttulo9">
    <w:name w:val="heading 9"/>
    <w:basedOn w:val="Normal"/>
    <w:next w:val="Normal"/>
    <w:link w:val="Ttulo9Carter"/>
    <w:uiPriority w:val="9"/>
    <w:semiHidden/>
    <w:unhideWhenUsed/>
    <w:qFormat/>
    <w:pPr>
      <w:keepNext/>
      <w:keepLines/>
      <w:spacing w:before="340" w:after="120"/>
      <w:contextualSpacing/>
      <w:outlineLvl w:val="8"/>
    </w:pPr>
    <w:rPr>
      <w:rFonts w:asciiTheme="majorHAnsi" w:eastAsiaTheme="majorEastAsia" w:hAnsiTheme="majorHAnsi" w:cstheme="majorBidi"/>
      <w:i/>
      <w:iCs/>
      <w:color w:val="FF7A00" w:themeColor="accent1"/>
      <w:sz w:val="20"/>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link w:val="TtuloCarter"/>
    <w:uiPriority w:val="1"/>
    <w:qFormat/>
    <w:pPr>
      <w:pBdr>
        <w:bottom w:val="single" w:sz="48" w:space="22" w:color="FF7A00" w:themeColor="accent1"/>
      </w:pBdr>
      <w:spacing w:after="400"/>
      <w:contextualSpacing/>
    </w:pPr>
    <w:rPr>
      <w:rFonts w:asciiTheme="majorHAnsi" w:eastAsiaTheme="majorEastAsia" w:hAnsiTheme="majorHAnsi" w:cstheme="majorBidi"/>
      <w:b/>
      <w:color w:val="454541" w:themeColor="text2" w:themeTint="E6"/>
      <w:kern w:val="28"/>
      <w:sz w:val="60"/>
      <w:szCs w:val="56"/>
    </w:rPr>
  </w:style>
  <w:style w:type="character" w:customStyle="1" w:styleId="TtuloCarter">
    <w:name w:val="Título Caráter"/>
    <w:basedOn w:val="Tipodeletrapredefinidodopargrafo"/>
    <w:link w:val="Ttulo"/>
    <w:uiPriority w:val="1"/>
    <w:rPr>
      <w:rFonts w:asciiTheme="majorHAnsi" w:eastAsiaTheme="majorEastAsia" w:hAnsiTheme="majorHAnsi" w:cstheme="majorBidi"/>
      <w:b/>
      <w:color w:val="454541" w:themeColor="text2" w:themeTint="E6"/>
      <w:kern w:val="28"/>
      <w:sz w:val="60"/>
      <w:szCs w:val="56"/>
    </w:rPr>
  </w:style>
  <w:style w:type="character" w:customStyle="1" w:styleId="Ttulo1Carter">
    <w:name w:val="Título 1 Caráter"/>
    <w:basedOn w:val="Tipodeletrapredefinidodopargrafo"/>
    <w:link w:val="Ttulo1"/>
    <w:uiPriority w:val="9"/>
    <w:rPr>
      <w:rFonts w:asciiTheme="majorHAnsi" w:eastAsiaTheme="majorEastAsia" w:hAnsiTheme="majorHAnsi" w:cstheme="majorBidi"/>
      <w:b/>
      <w:color w:val="454541" w:themeColor="text2" w:themeTint="E6"/>
      <w:sz w:val="44"/>
      <w:szCs w:val="32"/>
    </w:rPr>
  </w:style>
  <w:style w:type="character" w:customStyle="1" w:styleId="Ttulo5Carter">
    <w:name w:val="Título 5 Caráter"/>
    <w:basedOn w:val="Tipodeletrapredefinidodopargrafo"/>
    <w:link w:val="Ttulo5"/>
    <w:uiPriority w:val="9"/>
    <w:semiHidden/>
    <w:rPr>
      <w:rFonts w:asciiTheme="majorHAnsi" w:eastAsiaTheme="majorEastAsia" w:hAnsiTheme="majorHAnsi" w:cstheme="majorBidi"/>
      <w:i/>
      <w:color w:val="FF7A00" w:themeColor="accent1"/>
    </w:rPr>
  </w:style>
  <w:style w:type="character" w:customStyle="1" w:styleId="Ttulo6Carter">
    <w:name w:val="Título 6 Caráter"/>
    <w:basedOn w:val="Tipodeletrapredefinidodopargrafo"/>
    <w:link w:val="Ttulo6"/>
    <w:uiPriority w:val="9"/>
    <w:semiHidden/>
    <w:rPr>
      <w:rFonts w:asciiTheme="majorHAnsi" w:eastAsiaTheme="majorEastAsia" w:hAnsiTheme="majorHAnsi" w:cstheme="majorBidi"/>
      <w:b/>
      <w:color w:val="FF7A00" w:themeColor="accent1"/>
      <w:sz w:val="20"/>
    </w:rPr>
  </w:style>
  <w:style w:type="character" w:customStyle="1" w:styleId="Ttulo7Carter">
    <w:name w:val="Título 7 Caráter"/>
    <w:basedOn w:val="Tipodeletrapredefinidodopargrafo"/>
    <w:link w:val="Ttulo7"/>
    <w:uiPriority w:val="9"/>
    <w:semiHidden/>
    <w:rPr>
      <w:rFonts w:asciiTheme="majorHAnsi" w:eastAsiaTheme="majorEastAsia" w:hAnsiTheme="majorHAnsi" w:cstheme="majorBidi"/>
      <w:b/>
      <w:i/>
      <w:iCs/>
      <w:color w:val="FF7A00" w:themeColor="accent1"/>
      <w:sz w:val="20"/>
    </w:rPr>
  </w:style>
  <w:style w:type="character" w:customStyle="1" w:styleId="Ttulo8Carter">
    <w:name w:val="Título 8 Caráter"/>
    <w:basedOn w:val="Tipodeletrapredefinidodopargrafo"/>
    <w:link w:val="Ttulo8"/>
    <w:uiPriority w:val="9"/>
    <w:semiHidden/>
    <w:rPr>
      <w:rFonts w:asciiTheme="majorHAnsi" w:eastAsiaTheme="majorEastAsia" w:hAnsiTheme="majorHAnsi" w:cstheme="majorBidi"/>
      <w:color w:val="FF7A00" w:themeColor="accent1"/>
      <w:sz w:val="20"/>
      <w:szCs w:val="21"/>
    </w:rPr>
  </w:style>
  <w:style w:type="character" w:customStyle="1" w:styleId="Ttulo9Carter">
    <w:name w:val="Título 9 Caráter"/>
    <w:basedOn w:val="Tipodeletrapredefinidodopargrafo"/>
    <w:link w:val="Ttulo9"/>
    <w:uiPriority w:val="9"/>
    <w:semiHidden/>
    <w:rPr>
      <w:rFonts w:asciiTheme="majorHAnsi" w:eastAsiaTheme="majorEastAsia" w:hAnsiTheme="majorHAnsi" w:cstheme="majorBidi"/>
      <w:i/>
      <w:iCs/>
      <w:color w:val="FF7A00" w:themeColor="accent1"/>
      <w:sz w:val="20"/>
      <w:szCs w:val="21"/>
    </w:rPr>
  </w:style>
  <w:style w:type="paragraph" w:styleId="Subttulo">
    <w:name w:val="Subtitle"/>
    <w:basedOn w:val="Normal"/>
    <w:link w:val="SubttuloCarter"/>
    <w:uiPriority w:val="11"/>
    <w:unhideWhenUsed/>
    <w:qFormat/>
    <w:pPr>
      <w:numPr>
        <w:ilvl w:val="1"/>
      </w:numPr>
      <w:spacing w:after="480"/>
      <w:contextualSpacing/>
    </w:pPr>
    <w:rPr>
      <w:rFonts w:eastAsiaTheme="minorEastAsia"/>
      <w:color w:val="FF7A00" w:themeColor="accent1"/>
      <w:sz w:val="34"/>
      <w:szCs w:val="22"/>
    </w:rPr>
  </w:style>
  <w:style w:type="character" w:customStyle="1" w:styleId="SubttuloCarter">
    <w:name w:val="Subtítulo Caráter"/>
    <w:basedOn w:val="Tipodeletrapredefinidodopargrafo"/>
    <w:link w:val="Subttulo"/>
    <w:uiPriority w:val="11"/>
    <w:rPr>
      <w:rFonts w:eastAsiaTheme="minorEastAsia"/>
      <w:color w:val="FF7A00" w:themeColor="accent1"/>
      <w:sz w:val="34"/>
      <w:szCs w:val="22"/>
    </w:rPr>
  </w:style>
  <w:style w:type="character" w:styleId="nfaseDiscreta">
    <w:name w:val="Subtle Emphasis"/>
    <w:basedOn w:val="Tipodeletrapredefinidodopargrafo"/>
    <w:uiPriority w:val="19"/>
    <w:semiHidden/>
    <w:unhideWhenUsed/>
    <w:qFormat/>
    <w:rPr>
      <w:i/>
      <w:iCs/>
      <w:color w:val="666660" w:themeColor="text2" w:themeTint="BF"/>
    </w:rPr>
  </w:style>
  <w:style w:type="character" w:styleId="nfaseIntensa">
    <w:name w:val="Intense Emphasis"/>
    <w:basedOn w:val="Tipodeletrapredefinidodopargrafo"/>
    <w:uiPriority w:val="21"/>
    <w:semiHidden/>
    <w:unhideWhenUsed/>
    <w:qFormat/>
    <w:rPr>
      <w:b/>
      <w:i/>
      <w:iCs/>
      <w:color w:val="454541" w:themeColor="text2" w:themeTint="E6"/>
    </w:rPr>
  </w:style>
  <w:style w:type="character" w:styleId="Forte">
    <w:name w:val="Strong"/>
    <w:basedOn w:val="Tipodeletrapredefinidodopargrafo"/>
    <w:uiPriority w:val="22"/>
    <w:unhideWhenUsed/>
    <w:qFormat/>
    <w:rPr>
      <w:b/>
      <w:bCs/>
      <w:color w:val="666660" w:themeColor="text2" w:themeTint="BF"/>
    </w:rPr>
  </w:style>
  <w:style w:type="paragraph" w:styleId="Citao">
    <w:name w:val="Quote"/>
    <w:basedOn w:val="Normal"/>
    <w:next w:val="Normal"/>
    <w:link w:val="CitaoCarter"/>
    <w:uiPriority w:val="29"/>
    <w:semiHidden/>
    <w:unhideWhenUsed/>
    <w:qFormat/>
    <w:pPr>
      <w:spacing w:before="320" w:after="320"/>
    </w:pPr>
    <w:rPr>
      <w:i/>
      <w:iCs/>
      <w:sz w:val="34"/>
    </w:rPr>
  </w:style>
  <w:style w:type="character" w:customStyle="1" w:styleId="CitaoCarter">
    <w:name w:val="Citação Caráter"/>
    <w:basedOn w:val="Tipodeletrapredefinidodopargrafo"/>
    <w:link w:val="Citao"/>
    <w:uiPriority w:val="29"/>
    <w:semiHidden/>
    <w:rPr>
      <w:i/>
      <w:iCs/>
      <w:sz w:val="34"/>
    </w:rPr>
  </w:style>
  <w:style w:type="paragraph" w:styleId="CitaoIntensa">
    <w:name w:val="Intense Quote"/>
    <w:basedOn w:val="Normal"/>
    <w:next w:val="Normal"/>
    <w:link w:val="CitaoIntensaCarter"/>
    <w:uiPriority w:val="30"/>
    <w:semiHidden/>
    <w:unhideWhenUsed/>
    <w:qFormat/>
    <w:pPr>
      <w:spacing w:before="320" w:after="320"/>
    </w:pPr>
    <w:rPr>
      <w:b/>
      <w:i/>
      <w:iCs/>
      <w:color w:val="454541" w:themeColor="text2" w:themeTint="E6"/>
      <w:sz w:val="34"/>
    </w:rPr>
  </w:style>
  <w:style w:type="character" w:customStyle="1" w:styleId="CitaoIntensaCarter">
    <w:name w:val="Citação Intensa Caráter"/>
    <w:basedOn w:val="Tipodeletrapredefinidodopargrafo"/>
    <w:link w:val="CitaoIntensa"/>
    <w:uiPriority w:val="30"/>
    <w:semiHidden/>
    <w:rPr>
      <w:b/>
      <w:i/>
      <w:iCs/>
      <w:color w:val="454541" w:themeColor="text2" w:themeTint="E6"/>
      <w:sz w:val="34"/>
    </w:rPr>
  </w:style>
  <w:style w:type="character" w:styleId="RefernciaDiscreta">
    <w:name w:val="Subtle Reference"/>
    <w:basedOn w:val="Tipodeletrapredefinidodopargrafo"/>
    <w:uiPriority w:val="31"/>
    <w:semiHidden/>
    <w:unhideWhenUsed/>
    <w:qFormat/>
    <w:rPr>
      <w:caps/>
      <w:smallCaps w:val="0"/>
      <w:color w:val="666660" w:themeColor="text2" w:themeTint="BF"/>
    </w:rPr>
  </w:style>
  <w:style w:type="character" w:styleId="RefernciaIntensa">
    <w:name w:val="Intense Reference"/>
    <w:basedOn w:val="Tipodeletrapredefinidodopargrafo"/>
    <w:uiPriority w:val="32"/>
    <w:semiHidden/>
    <w:unhideWhenUsed/>
    <w:qFormat/>
    <w:rPr>
      <w:b/>
      <w:bCs/>
      <w:caps/>
      <w:smallCaps w:val="0"/>
      <w:color w:val="666660" w:themeColor="text2" w:themeTint="BF"/>
      <w:spacing w:val="0"/>
    </w:rPr>
  </w:style>
  <w:style w:type="paragraph" w:styleId="Legenda">
    <w:name w:val="caption"/>
    <w:basedOn w:val="Normal"/>
    <w:next w:val="Normal"/>
    <w:uiPriority w:val="35"/>
    <w:semiHidden/>
    <w:unhideWhenUsed/>
    <w:qFormat/>
    <w:pPr>
      <w:spacing w:after="200"/>
    </w:pPr>
    <w:rPr>
      <w:i/>
      <w:iCs/>
      <w:sz w:val="20"/>
      <w:szCs w:val="18"/>
    </w:rPr>
  </w:style>
  <w:style w:type="paragraph" w:styleId="Cabealhodondice">
    <w:name w:val="TOC Heading"/>
    <w:basedOn w:val="Ttulo1"/>
    <w:next w:val="Normal"/>
    <w:uiPriority w:val="39"/>
    <w:unhideWhenUsed/>
    <w:qFormat/>
    <w:pPr>
      <w:outlineLvl w:val="9"/>
    </w:pPr>
  </w:style>
  <w:style w:type="character" w:styleId="TextodoMarcadordePosio">
    <w:name w:val="Placeholder Text"/>
    <w:basedOn w:val="Tipodeletrapredefinidodopargrafo"/>
    <w:uiPriority w:val="99"/>
    <w:semiHidden/>
    <w:rPr>
      <w:color w:val="808080"/>
    </w:rPr>
  </w:style>
  <w:style w:type="character" w:styleId="TtulodoLivro">
    <w:name w:val="Book Title"/>
    <w:basedOn w:val="Tipodeletrapredefinidodopargrafo"/>
    <w:uiPriority w:val="33"/>
    <w:semiHidden/>
    <w:unhideWhenUsed/>
    <w:rPr>
      <w:b w:val="0"/>
      <w:bCs/>
      <w:i w:val="0"/>
      <w:iCs/>
      <w:spacing w:val="0"/>
      <w:u w:val="single"/>
    </w:rPr>
  </w:style>
  <w:style w:type="paragraph" w:styleId="Cabealhodendicedeautoridades">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Cabealho">
    <w:name w:val="header"/>
    <w:basedOn w:val="Normal"/>
    <w:link w:val="CabealhoCarter"/>
    <w:uiPriority w:val="99"/>
    <w:unhideWhenUsed/>
  </w:style>
  <w:style w:type="character" w:customStyle="1" w:styleId="CabealhoCarter">
    <w:name w:val="Cabeçalho Caráter"/>
    <w:basedOn w:val="Tipodeletrapredefinidodopargrafo"/>
    <w:link w:val="Cabealho"/>
    <w:uiPriority w:val="99"/>
  </w:style>
  <w:style w:type="paragraph" w:styleId="Rodap">
    <w:name w:val="footer"/>
    <w:basedOn w:val="Normal"/>
    <w:link w:val="RodapCarter"/>
    <w:uiPriority w:val="99"/>
    <w:unhideWhenUsed/>
  </w:style>
  <w:style w:type="character" w:customStyle="1" w:styleId="RodapCarter">
    <w:name w:val="Rodapé Caráter"/>
    <w:basedOn w:val="Tipodeletrapredefinidodopargrafo"/>
    <w:link w:val="Rodap"/>
    <w:uiPriority w:val="99"/>
  </w:style>
  <w:style w:type="character" w:styleId="Hiperligao">
    <w:name w:val="Hyperlink"/>
    <w:basedOn w:val="Tipodeletrapredefinidodopargrafo"/>
    <w:uiPriority w:val="99"/>
    <w:unhideWhenUsed/>
    <w:rsid w:val="00B96373"/>
    <w:rPr>
      <w:color w:val="34B6C3" w:themeColor="hyperlink"/>
      <w:u w:val="single"/>
    </w:rPr>
  </w:style>
  <w:style w:type="character" w:styleId="MenoNoResolvida">
    <w:name w:val="Unresolved Mention"/>
    <w:basedOn w:val="Tipodeletrapredefinidodopargrafo"/>
    <w:uiPriority w:val="99"/>
    <w:semiHidden/>
    <w:unhideWhenUsed/>
    <w:rsid w:val="00B96373"/>
    <w:rPr>
      <w:color w:val="605E5C"/>
      <w:shd w:val="clear" w:color="auto" w:fill="E1DFDD"/>
    </w:rPr>
  </w:style>
  <w:style w:type="character" w:styleId="Nmerodepgina">
    <w:name w:val="page number"/>
    <w:basedOn w:val="Tipodeletrapredefinidodopargrafo"/>
    <w:uiPriority w:val="99"/>
    <w:semiHidden/>
    <w:unhideWhenUsed/>
    <w:rsid w:val="00B96373"/>
  </w:style>
  <w:style w:type="paragraph" w:styleId="ndice1">
    <w:name w:val="toc 1"/>
    <w:basedOn w:val="Normal"/>
    <w:next w:val="Normal"/>
    <w:autoRedefine/>
    <w:uiPriority w:val="39"/>
    <w:unhideWhenUsed/>
    <w:rsid w:val="00A93503"/>
    <w:pPr>
      <w:spacing w:before="120"/>
    </w:pPr>
    <w:rPr>
      <w:rFonts w:asciiTheme="minorHAnsi" w:hAnsiTheme="minorHAnsi" w:cstheme="minorHAnsi"/>
      <w:b/>
      <w:bCs/>
      <w:i/>
      <w:iCs/>
    </w:rPr>
  </w:style>
  <w:style w:type="paragraph" w:styleId="ndice2">
    <w:name w:val="toc 2"/>
    <w:basedOn w:val="Normal"/>
    <w:next w:val="Normal"/>
    <w:autoRedefine/>
    <w:uiPriority w:val="39"/>
    <w:semiHidden/>
    <w:unhideWhenUsed/>
    <w:rsid w:val="00A93503"/>
    <w:pPr>
      <w:spacing w:before="120"/>
      <w:ind w:left="240"/>
    </w:pPr>
    <w:rPr>
      <w:rFonts w:asciiTheme="minorHAnsi" w:hAnsiTheme="minorHAnsi" w:cstheme="minorHAnsi"/>
      <w:b/>
      <w:bCs/>
      <w:sz w:val="22"/>
      <w:szCs w:val="22"/>
    </w:rPr>
  </w:style>
  <w:style w:type="paragraph" w:styleId="ndice3">
    <w:name w:val="toc 3"/>
    <w:basedOn w:val="Normal"/>
    <w:next w:val="Normal"/>
    <w:autoRedefine/>
    <w:uiPriority w:val="39"/>
    <w:semiHidden/>
    <w:unhideWhenUsed/>
    <w:rsid w:val="00A93503"/>
    <w:pPr>
      <w:ind w:left="480"/>
    </w:pPr>
    <w:rPr>
      <w:rFonts w:asciiTheme="minorHAnsi" w:hAnsiTheme="minorHAnsi" w:cstheme="minorHAnsi"/>
      <w:sz w:val="20"/>
      <w:szCs w:val="20"/>
    </w:rPr>
  </w:style>
  <w:style w:type="paragraph" w:styleId="ndice4">
    <w:name w:val="toc 4"/>
    <w:basedOn w:val="Normal"/>
    <w:next w:val="Normal"/>
    <w:autoRedefine/>
    <w:uiPriority w:val="39"/>
    <w:semiHidden/>
    <w:unhideWhenUsed/>
    <w:rsid w:val="00A93503"/>
    <w:pPr>
      <w:ind w:left="720"/>
    </w:pPr>
    <w:rPr>
      <w:rFonts w:asciiTheme="minorHAnsi" w:hAnsiTheme="minorHAnsi" w:cstheme="minorHAnsi"/>
      <w:sz w:val="20"/>
      <w:szCs w:val="20"/>
    </w:rPr>
  </w:style>
  <w:style w:type="paragraph" w:styleId="ndice5">
    <w:name w:val="toc 5"/>
    <w:basedOn w:val="Normal"/>
    <w:next w:val="Normal"/>
    <w:autoRedefine/>
    <w:uiPriority w:val="39"/>
    <w:semiHidden/>
    <w:unhideWhenUsed/>
    <w:rsid w:val="00A93503"/>
    <w:pPr>
      <w:ind w:left="960"/>
    </w:pPr>
    <w:rPr>
      <w:rFonts w:asciiTheme="minorHAnsi" w:hAnsiTheme="minorHAnsi" w:cstheme="minorHAnsi"/>
      <w:sz w:val="20"/>
      <w:szCs w:val="20"/>
    </w:rPr>
  </w:style>
  <w:style w:type="paragraph" w:styleId="ndice6">
    <w:name w:val="toc 6"/>
    <w:basedOn w:val="Normal"/>
    <w:next w:val="Normal"/>
    <w:autoRedefine/>
    <w:uiPriority w:val="39"/>
    <w:semiHidden/>
    <w:unhideWhenUsed/>
    <w:rsid w:val="00A93503"/>
    <w:pPr>
      <w:ind w:left="1200"/>
    </w:pPr>
    <w:rPr>
      <w:rFonts w:asciiTheme="minorHAnsi" w:hAnsiTheme="minorHAnsi" w:cstheme="minorHAnsi"/>
      <w:sz w:val="20"/>
      <w:szCs w:val="20"/>
    </w:rPr>
  </w:style>
  <w:style w:type="paragraph" w:styleId="ndice7">
    <w:name w:val="toc 7"/>
    <w:basedOn w:val="Normal"/>
    <w:next w:val="Normal"/>
    <w:autoRedefine/>
    <w:uiPriority w:val="39"/>
    <w:semiHidden/>
    <w:unhideWhenUsed/>
    <w:rsid w:val="00A93503"/>
    <w:pPr>
      <w:ind w:left="1440"/>
    </w:pPr>
    <w:rPr>
      <w:rFonts w:asciiTheme="minorHAnsi" w:hAnsiTheme="minorHAnsi" w:cstheme="minorHAnsi"/>
      <w:sz w:val="20"/>
      <w:szCs w:val="20"/>
    </w:rPr>
  </w:style>
  <w:style w:type="paragraph" w:styleId="ndice8">
    <w:name w:val="toc 8"/>
    <w:basedOn w:val="Normal"/>
    <w:next w:val="Normal"/>
    <w:autoRedefine/>
    <w:uiPriority w:val="39"/>
    <w:semiHidden/>
    <w:unhideWhenUsed/>
    <w:rsid w:val="00A93503"/>
    <w:pPr>
      <w:ind w:left="1680"/>
    </w:pPr>
    <w:rPr>
      <w:rFonts w:asciiTheme="minorHAnsi" w:hAnsiTheme="minorHAnsi" w:cstheme="minorHAnsi"/>
      <w:sz w:val="20"/>
      <w:szCs w:val="20"/>
    </w:rPr>
  </w:style>
  <w:style w:type="paragraph" w:styleId="ndice9">
    <w:name w:val="toc 9"/>
    <w:basedOn w:val="Normal"/>
    <w:next w:val="Normal"/>
    <w:autoRedefine/>
    <w:uiPriority w:val="39"/>
    <w:semiHidden/>
    <w:unhideWhenUsed/>
    <w:rsid w:val="00A93503"/>
    <w:pPr>
      <w:ind w:left="1920"/>
    </w:pPr>
    <w:rPr>
      <w:rFonts w:asciiTheme="minorHAnsi" w:hAnsiTheme="minorHAnsi" w:cstheme="minorHAnsi"/>
      <w:sz w:val="20"/>
      <w:szCs w:val="20"/>
    </w:rPr>
  </w:style>
  <w:style w:type="paragraph" w:styleId="NormalWeb">
    <w:name w:val="Normal (Web)"/>
    <w:basedOn w:val="Normal"/>
    <w:uiPriority w:val="99"/>
    <w:unhideWhenUsed/>
    <w:rsid w:val="00A93503"/>
    <w:pPr>
      <w:spacing w:before="100" w:beforeAutospacing="1" w:after="100" w:afterAutospacing="1"/>
    </w:pPr>
  </w:style>
  <w:style w:type="table" w:styleId="TabelacomGrelha">
    <w:name w:val="Table Grid"/>
    <w:basedOn w:val="Tabelanormal"/>
    <w:uiPriority w:val="39"/>
    <w:rsid w:val="00532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unhideWhenUsed/>
    <w:qFormat/>
    <w:rsid w:val="00DC75E9"/>
    <w:pPr>
      <w:ind w:left="720"/>
      <w:contextualSpacing/>
    </w:pPr>
  </w:style>
  <w:style w:type="character" w:customStyle="1" w:styleId="Ttulo2Carter">
    <w:name w:val="Título 2 Caráter"/>
    <w:basedOn w:val="Tipodeletrapredefinidodopargrafo"/>
    <w:link w:val="Ttulo2"/>
    <w:uiPriority w:val="9"/>
    <w:semiHidden/>
    <w:rsid w:val="00262DEE"/>
    <w:rPr>
      <w:rFonts w:asciiTheme="majorHAnsi" w:eastAsiaTheme="majorEastAsia" w:hAnsiTheme="majorHAnsi" w:cstheme="majorBidi"/>
      <w:color w:val="BF5B00" w:themeColor="accent1" w:themeShade="BF"/>
      <w:sz w:val="26"/>
      <w:szCs w:val="26"/>
    </w:rPr>
  </w:style>
  <w:style w:type="table" w:styleId="TabelaSimples2">
    <w:name w:val="Plain Table 2"/>
    <w:basedOn w:val="Tabelanormal"/>
    <w:uiPriority w:val="42"/>
    <w:rsid w:val="00F51E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Simples1">
    <w:name w:val="Plain Table 1"/>
    <w:basedOn w:val="Tabelanormal"/>
    <w:uiPriority w:val="41"/>
    <w:rsid w:val="00F51E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comGrelhaClara">
    <w:name w:val="Grid Table Light"/>
    <w:basedOn w:val="Tabelanormal"/>
    <w:uiPriority w:val="40"/>
    <w:rsid w:val="00F51EC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mples5">
    <w:name w:val="Plain Table 5"/>
    <w:basedOn w:val="Tabelanormal"/>
    <w:uiPriority w:val="45"/>
    <w:rsid w:val="00F51EC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mples4">
    <w:name w:val="Plain Table 4"/>
    <w:basedOn w:val="Tabelanormal"/>
    <w:uiPriority w:val="44"/>
    <w:rsid w:val="00F51EC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3">
    <w:name w:val="Plain Table 3"/>
    <w:basedOn w:val="Tabelanormal"/>
    <w:uiPriority w:val="43"/>
    <w:rsid w:val="00F51EC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iperligaovisitada">
    <w:name w:val="FollowedHyperlink"/>
    <w:basedOn w:val="Tipodeletrapredefinidodopargrafo"/>
    <w:uiPriority w:val="99"/>
    <w:semiHidden/>
    <w:unhideWhenUsed/>
    <w:rsid w:val="00EC6B1E"/>
    <w:rPr>
      <w:color w:val="A96EB6" w:themeColor="followedHyperlink"/>
      <w:u w:val="single"/>
    </w:rPr>
  </w:style>
  <w:style w:type="paragraph" w:styleId="Textodebalo">
    <w:name w:val="Balloon Text"/>
    <w:basedOn w:val="Normal"/>
    <w:link w:val="TextodebaloCarter"/>
    <w:uiPriority w:val="99"/>
    <w:semiHidden/>
    <w:unhideWhenUsed/>
    <w:rsid w:val="00FB5B88"/>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FB5B88"/>
    <w:rPr>
      <w:rFonts w:ascii="Segoe UI" w:eastAsia="Times New Roman" w:hAnsi="Segoe UI" w:cs="Segoe UI"/>
      <w:color w:val="auto"/>
      <w:sz w:val="18"/>
      <w:szCs w:val="18"/>
      <w:lang w:eastAsia="pt-PT"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74026">
      <w:bodyDiv w:val="1"/>
      <w:marLeft w:val="0"/>
      <w:marRight w:val="0"/>
      <w:marTop w:val="0"/>
      <w:marBottom w:val="0"/>
      <w:divBdr>
        <w:top w:val="none" w:sz="0" w:space="0" w:color="auto"/>
        <w:left w:val="none" w:sz="0" w:space="0" w:color="auto"/>
        <w:bottom w:val="none" w:sz="0" w:space="0" w:color="auto"/>
        <w:right w:val="none" w:sz="0" w:space="0" w:color="auto"/>
      </w:divBdr>
    </w:div>
    <w:div w:id="32079133">
      <w:bodyDiv w:val="1"/>
      <w:marLeft w:val="0"/>
      <w:marRight w:val="0"/>
      <w:marTop w:val="0"/>
      <w:marBottom w:val="0"/>
      <w:divBdr>
        <w:top w:val="none" w:sz="0" w:space="0" w:color="auto"/>
        <w:left w:val="none" w:sz="0" w:space="0" w:color="auto"/>
        <w:bottom w:val="none" w:sz="0" w:space="0" w:color="auto"/>
        <w:right w:val="none" w:sz="0" w:space="0" w:color="auto"/>
      </w:divBdr>
      <w:divsChild>
        <w:div w:id="1297174423">
          <w:marLeft w:val="0"/>
          <w:marRight w:val="0"/>
          <w:marTop w:val="0"/>
          <w:marBottom w:val="0"/>
          <w:divBdr>
            <w:top w:val="none" w:sz="0" w:space="0" w:color="auto"/>
            <w:left w:val="none" w:sz="0" w:space="0" w:color="auto"/>
            <w:bottom w:val="none" w:sz="0" w:space="0" w:color="auto"/>
            <w:right w:val="none" w:sz="0" w:space="0" w:color="auto"/>
          </w:divBdr>
          <w:divsChild>
            <w:div w:id="622227589">
              <w:marLeft w:val="0"/>
              <w:marRight w:val="0"/>
              <w:marTop w:val="0"/>
              <w:marBottom w:val="0"/>
              <w:divBdr>
                <w:top w:val="none" w:sz="0" w:space="0" w:color="auto"/>
                <w:left w:val="none" w:sz="0" w:space="0" w:color="auto"/>
                <w:bottom w:val="none" w:sz="0" w:space="0" w:color="auto"/>
                <w:right w:val="none" w:sz="0" w:space="0" w:color="auto"/>
              </w:divBdr>
              <w:divsChild>
                <w:div w:id="4373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80324">
      <w:bodyDiv w:val="1"/>
      <w:marLeft w:val="0"/>
      <w:marRight w:val="0"/>
      <w:marTop w:val="0"/>
      <w:marBottom w:val="0"/>
      <w:divBdr>
        <w:top w:val="none" w:sz="0" w:space="0" w:color="auto"/>
        <w:left w:val="none" w:sz="0" w:space="0" w:color="auto"/>
        <w:bottom w:val="none" w:sz="0" w:space="0" w:color="auto"/>
        <w:right w:val="none" w:sz="0" w:space="0" w:color="auto"/>
      </w:divBdr>
      <w:divsChild>
        <w:div w:id="1854605533">
          <w:marLeft w:val="0"/>
          <w:marRight w:val="0"/>
          <w:marTop w:val="0"/>
          <w:marBottom w:val="0"/>
          <w:divBdr>
            <w:top w:val="none" w:sz="0" w:space="0" w:color="auto"/>
            <w:left w:val="none" w:sz="0" w:space="0" w:color="auto"/>
            <w:bottom w:val="none" w:sz="0" w:space="0" w:color="auto"/>
            <w:right w:val="none" w:sz="0" w:space="0" w:color="auto"/>
          </w:divBdr>
          <w:divsChild>
            <w:div w:id="1619487517">
              <w:marLeft w:val="0"/>
              <w:marRight w:val="0"/>
              <w:marTop w:val="0"/>
              <w:marBottom w:val="0"/>
              <w:divBdr>
                <w:top w:val="none" w:sz="0" w:space="0" w:color="auto"/>
                <w:left w:val="none" w:sz="0" w:space="0" w:color="auto"/>
                <w:bottom w:val="none" w:sz="0" w:space="0" w:color="auto"/>
                <w:right w:val="none" w:sz="0" w:space="0" w:color="auto"/>
              </w:divBdr>
              <w:divsChild>
                <w:div w:id="46485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7805">
      <w:bodyDiv w:val="1"/>
      <w:marLeft w:val="0"/>
      <w:marRight w:val="0"/>
      <w:marTop w:val="0"/>
      <w:marBottom w:val="0"/>
      <w:divBdr>
        <w:top w:val="none" w:sz="0" w:space="0" w:color="auto"/>
        <w:left w:val="none" w:sz="0" w:space="0" w:color="auto"/>
        <w:bottom w:val="none" w:sz="0" w:space="0" w:color="auto"/>
        <w:right w:val="none" w:sz="0" w:space="0" w:color="auto"/>
      </w:divBdr>
      <w:divsChild>
        <w:div w:id="718212437">
          <w:marLeft w:val="0"/>
          <w:marRight w:val="0"/>
          <w:marTop w:val="0"/>
          <w:marBottom w:val="0"/>
          <w:divBdr>
            <w:top w:val="none" w:sz="0" w:space="0" w:color="auto"/>
            <w:left w:val="none" w:sz="0" w:space="0" w:color="auto"/>
            <w:bottom w:val="none" w:sz="0" w:space="0" w:color="auto"/>
            <w:right w:val="none" w:sz="0" w:space="0" w:color="auto"/>
          </w:divBdr>
          <w:divsChild>
            <w:div w:id="2085296421">
              <w:marLeft w:val="0"/>
              <w:marRight w:val="0"/>
              <w:marTop w:val="0"/>
              <w:marBottom w:val="0"/>
              <w:divBdr>
                <w:top w:val="none" w:sz="0" w:space="0" w:color="auto"/>
                <w:left w:val="none" w:sz="0" w:space="0" w:color="auto"/>
                <w:bottom w:val="none" w:sz="0" w:space="0" w:color="auto"/>
                <w:right w:val="none" w:sz="0" w:space="0" w:color="auto"/>
              </w:divBdr>
              <w:divsChild>
                <w:div w:id="143020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62762">
      <w:bodyDiv w:val="1"/>
      <w:marLeft w:val="0"/>
      <w:marRight w:val="0"/>
      <w:marTop w:val="0"/>
      <w:marBottom w:val="0"/>
      <w:divBdr>
        <w:top w:val="none" w:sz="0" w:space="0" w:color="auto"/>
        <w:left w:val="none" w:sz="0" w:space="0" w:color="auto"/>
        <w:bottom w:val="none" w:sz="0" w:space="0" w:color="auto"/>
        <w:right w:val="none" w:sz="0" w:space="0" w:color="auto"/>
      </w:divBdr>
    </w:div>
    <w:div w:id="75370293">
      <w:bodyDiv w:val="1"/>
      <w:marLeft w:val="0"/>
      <w:marRight w:val="0"/>
      <w:marTop w:val="0"/>
      <w:marBottom w:val="0"/>
      <w:divBdr>
        <w:top w:val="none" w:sz="0" w:space="0" w:color="auto"/>
        <w:left w:val="none" w:sz="0" w:space="0" w:color="auto"/>
        <w:bottom w:val="none" w:sz="0" w:space="0" w:color="auto"/>
        <w:right w:val="none" w:sz="0" w:space="0" w:color="auto"/>
      </w:divBdr>
      <w:divsChild>
        <w:div w:id="1543520511">
          <w:marLeft w:val="0"/>
          <w:marRight w:val="0"/>
          <w:marTop w:val="0"/>
          <w:marBottom w:val="0"/>
          <w:divBdr>
            <w:top w:val="none" w:sz="0" w:space="0" w:color="auto"/>
            <w:left w:val="none" w:sz="0" w:space="0" w:color="auto"/>
            <w:bottom w:val="none" w:sz="0" w:space="0" w:color="auto"/>
            <w:right w:val="none" w:sz="0" w:space="0" w:color="auto"/>
          </w:divBdr>
        </w:div>
      </w:divsChild>
    </w:div>
    <w:div w:id="87308931">
      <w:bodyDiv w:val="1"/>
      <w:marLeft w:val="0"/>
      <w:marRight w:val="0"/>
      <w:marTop w:val="0"/>
      <w:marBottom w:val="0"/>
      <w:divBdr>
        <w:top w:val="none" w:sz="0" w:space="0" w:color="auto"/>
        <w:left w:val="none" w:sz="0" w:space="0" w:color="auto"/>
        <w:bottom w:val="none" w:sz="0" w:space="0" w:color="auto"/>
        <w:right w:val="none" w:sz="0" w:space="0" w:color="auto"/>
      </w:divBdr>
    </w:div>
    <w:div w:id="97533446">
      <w:bodyDiv w:val="1"/>
      <w:marLeft w:val="0"/>
      <w:marRight w:val="0"/>
      <w:marTop w:val="0"/>
      <w:marBottom w:val="0"/>
      <w:divBdr>
        <w:top w:val="none" w:sz="0" w:space="0" w:color="auto"/>
        <w:left w:val="none" w:sz="0" w:space="0" w:color="auto"/>
        <w:bottom w:val="none" w:sz="0" w:space="0" w:color="auto"/>
        <w:right w:val="none" w:sz="0" w:space="0" w:color="auto"/>
      </w:divBdr>
    </w:div>
    <w:div w:id="110321816">
      <w:bodyDiv w:val="1"/>
      <w:marLeft w:val="0"/>
      <w:marRight w:val="0"/>
      <w:marTop w:val="0"/>
      <w:marBottom w:val="0"/>
      <w:divBdr>
        <w:top w:val="none" w:sz="0" w:space="0" w:color="auto"/>
        <w:left w:val="none" w:sz="0" w:space="0" w:color="auto"/>
        <w:bottom w:val="none" w:sz="0" w:space="0" w:color="auto"/>
        <w:right w:val="none" w:sz="0" w:space="0" w:color="auto"/>
      </w:divBdr>
    </w:div>
    <w:div w:id="127746877">
      <w:bodyDiv w:val="1"/>
      <w:marLeft w:val="0"/>
      <w:marRight w:val="0"/>
      <w:marTop w:val="0"/>
      <w:marBottom w:val="0"/>
      <w:divBdr>
        <w:top w:val="none" w:sz="0" w:space="0" w:color="auto"/>
        <w:left w:val="none" w:sz="0" w:space="0" w:color="auto"/>
        <w:bottom w:val="none" w:sz="0" w:space="0" w:color="auto"/>
        <w:right w:val="none" w:sz="0" w:space="0" w:color="auto"/>
      </w:divBdr>
    </w:div>
    <w:div w:id="141624561">
      <w:bodyDiv w:val="1"/>
      <w:marLeft w:val="0"/>
      <w:marRight w:val="0"/>
      <w:marTop w:val="0"/>
      <w:marBottom w:val="0"/>
      <w:divBdr>
        <w:top w:val="none" w:sz="0" w:space="0" w:color="auto"/>
        <w:left w:val="none" w:sz="0" w:space="0" w:color="auto"/>
        <w:bottom w:val="none" w:sz="0" w:space="0" w:color="auto"/>
        <w:right w:val="none" w:sz="0" w:space="0" w:color="auto"/>
      </w:divBdr>
      <w:divsChild>
        <w:div w:id="1899051085">
          <w:marLeft w:val="0"/>
          <w:marRight w:val="0"/>
          <w:marTop w:val="0"/>
          <w:marBottom w:val="0"/>
          <w:divBdr>
            <w:top w:val="none" w:sz="0" w:space="0" w:color="auto"/>
            <w:left w:val="none" w:sz="0" w:space="0" w:color="auto"/>
            <w:bottom w:val="none" w:sz="0" w:space="0" w:color="auto"/>
            <w:right w:val="none" w:sz="0" w:space="0" w:color="auto"/>
          </w:divBdr>
          <w:divsChild>
            <w:div w:id="396054123">
              <w:marLeft w:val="0"/>
              <w:marRight w:val="0"/>
              <w:marTop w:val="0"/>
              <w:marBottom w:val="0"/>
              <w:divBdr>
                <w:top w:val="none" w:sz="0" w:space="0" w:color="auto"/>
                <w:left w:val="none" w:sz="0" w:space="0" w:color="auto"/>
                <w:bottom w:val="none" w:sz="0" w:space="0" w:color="auto"/>
                <w:right w:val="none" w:sz="0" w:space="0" w:color="auto"/>
              </w:divBdr>
              <w:divsChild>
                <w:div w:id="90376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8030">
      <w:bodyDiv w:val="1"/>
      <w:marLeft w:val="0"/>
      <w:marRight w:val="0"/>
      <w:marTop w:val="0"/>
      <w:marBottom w:val="0"/>
      <w:divBdr>
        <w:top w:val="none" w:sz="0" w:space="0" w:color="auto"/>
        <w:left w:val="none" w:sz="0" w:space="0" w:color="auto"/>
        <w:bottom w:val="none" w:sz="0" w:space="0" w:color="auto"/>
        <w:right w:val="none" w:sz="0" w:space="0" w:color="auto"/>
      </w:divBdr>
      <w:divsChild>
        <w:div w:id="1166633358">
          <w:marLeft w:val="0"/>
          <w:marRight w:val="0"/>
          <w:marTop w:val="0"/>
          <w:marBottom w:val="0"/>
          <w:divBdr>
            <w:top w:val="none" w:sz="0" w:space="0" w:color="auto"/>
            <w:left w:val="none" w:sz="0" w:space="0" w:color="auto"/>
            <w:bottom w:val="none" w:sz="0" w:space="0" w:color="auto"/>
            <w:right w:val="none" w:sz="0" w:space="0" w:color="auto"/>
          </w:divBdr>
          <w:divsChild>
            <w:div w:id="211307544">
              <w:marLeft w:val="0"/>
              <w:marRight w:val="0"/>
              <w:marTop w:val="0"/>
              <w:marBottom w:val="0"/>
              <w:divBdr>
                <w:top w:val="none" w:sz="0" w:space="0" w:color="auto"/>
                <w:left w:val="none" w:sz="0" w:space="0" w:color="auto"/>
                <w:bottom w:val="none" w:sz="0" w:space="0" w:color="auto"/>
                <w:right w:val="none" w:sz="0" w:space="0" w:color="auto"/>
              </w:divBdr>
              <w:divsChild>
                <w:div w:id="19578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92072">
      <w:bodyDiv w:val="1"/>
      <w:marLeft w:val="0"/>
      <w:marRight w:val="0"/>
      <w:marTop w:val="0"/>
      <w:marBottom w:val="0"/>
      <w:divBdr>
        <w:top w:val="none" w:sz="0" w:space="0" w:color="auto"/>
        <w:left w:val="none" w:sz="0" w:space="0" w:color="auto"/>
        <w:bottom w:val="none" w:sz="0" w:space="0" w:color="auto"/>
        <w:right w:val="none" w:sz="0" w:space="0" w:color="auto"/>
      </w:divBdr>
    </w:div>
    <w:div w:id="218715798">
      <w:bodyDiv w:val="1"/>
      <w:marLeft w:val="0"/>
      <w:marRight w:val="0"/>
      <w:marTop w:val="0"/>
      <w:marBottom w:val="0"/>
      <w:divBdr>
        <w:top w:val="none" w:sz="0" w:space="0" w:color="auto"/>
        <w:left w:val="none" w:sz="0" w:space="0" w:color="auto"/>
        <w:bottom w:val="none" w:sz="0" w:space="0" w:color="auto"/>
        <w:right w:val="none" w:sz="0" w:space="0" w:color="auto"/>
      </w:divBdr>
      <w:divsChild>
        <w:div w:id="515775393">
          <w:marLeft w:val="0"/>
          <w:marRight w:val="0"/>
          <w:marTop w:val="0"/>
          <w:marBottom w:val="0"/>
          <w:divBdr>
            <w:top w:val="none" w:sz="0" w:space="0" w:color="auto"/>
            <w:left w:val="none" w:sz="0" w:space="0" w:color="auto"/>
            <w:bottom w:val="none" w:sz="0" w:space="0" w:color="auto"/>
            <w:right w:val="none" w:sz="0" w:space="0" w:color="auto"/>
          </w:divBdr>
        </w:div>
      </w:divsChild>
    </w:div>
    <w:div w:id="221253710">
      <w:bodyDiv w:val="1"/>
      <w:marLeft w:val="0"/>
      <w:marRight w:val="0"/>
      <w:marTop w:val="0"/>
      <w:marBottom w:val="0"/>
      <w:divBdr>
        <w:top w:val="none" w:sz="0" w:space="0" w:color="auto"/>
        <w:left w:val="none" w:sz="0" w:space="0" w:color="auto"/>
        <w:bottom w:val="none" w:sz="0" w:space="0" w:color="auto"/>
        <w:right w:val="none" w:sz="0" w:space="0" w:color="auto"/>
      </w:divBdr>
    </w:div>
    <w:div w:id="228469161">
      <w:bodyDiv w:val="1"/>
      <w:marLeft w:val="0"/>
      <w:marRight w:val="0"/>
      <w:marTop w:val="0"/>
      <w:marBottom w:val="0"/>
      <w:divBdr>
        <w:top w:val="none" w:sz="0" w:space="0" w:color="auto"/>
        <w:left w:val="none" w:sz="0" w:space="0" w:color="auto"/>
        <w:bottom w:val="none" w:sz="0" w:space="0" w:color="auto"/>
        <w:right w:val="none" w:sz="0" w:space="0" w:color="auto"/>
      </w:divBdr>
    </w:div>
    <w:div w:id="242253414">
      <w:bodyDiv w:val="1"/>
      <w:marLeft w:val="0"/>
      <w:marRight w:val="0"/>
      <w:marTop w:val="0"/>
      <w:marBottom w:val="0"/>
      <w:divBdr>
        <w:top w:val="none" w:sz="0" w:space="0" w:color="auto"/>
        <w:left w:val="none" w:sz="0" w:space="0" w:color="auto"/>
        <w:bottom w:val="none" w:sz="0" w:space="0" w:color="auto"/>
        <w:right w:val="none" w:sz="0" w:space="0" w:color="auto"/>
      </w:divBdr>
      <w:divsChild>
        <w:div w:id="1417509964">
          <w:marLeft w:val="0"/>
          <w:marRight w:val="0"/>
          <w:marTop w:val="0"/>
          <w:marBottom w:val="0"/>
          <w:divBdr>
            <w:top w:val="none" w:sz="0" w:space="0" w:color="auto"/>
            <w:left w:val="none" w:sz="0" w:space="0" w:color="auto"/>
            <w:bottom w:val="none" w:sz="0" w:space="0" w:color="auto"/>
            <w:right w:val="none" w:sz="0" w:space="0" w:color="auto"/>
          </w:divBdr>
          <w:divsChild>
            <w:div w:id="1323702996">
              <w:marLeft w:val="0"/>
              <w:marRight w:val="0"/>
              <w:marTop w:val="0"/>
              <w:marBottom w:val="0"/>
              <w:divBdr>
                <w:top w:val="none" w:sz="0" w:space="0" w:color="auto"/>
                <w:left w:val="none" w:sz="0" w:space="0" w:color="auto"/>
                <w:bottom w:val="none" w:sz="0" w:space="0" w:color="auto"/>
                <w:right w:val="none" w:sz="0" w:space="0" w:color="auto"/>
              </w:divBdr>
              <w:divsChild>
                <w:div w:id="74596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24850">
      <w:bodyDiv w:val="1"/>
      <w:marLeft w:val="0"/>
      <w:marRight w:val="0"/>
      <w:marTop w:val="0"/>
      <w:marBottom w:val="0"/>
      <w:divBdr>
        <w:top w:val="none" w:sz="0" w:space="0" w:color="auto"/>
        <w:left w:val="none" w:sz="0" w:space="0" w:color="auto"/>
        <w:bottom w:val="none" w:sz="0" w:space="0" w:color="auto"/>
        <w:right w:val="none" w:sz="0" w:space="0" w:color="auto"/>
      </w:divBdr>
      <w:divsChild>
        <w:div w:id="1259830651">
          <w:marLeft w:val="0"/>
          <w:marRight w:val="0"/>
          <w:marTop w:val="0"/>
          <w:marBottom w:val="0"/>
          <w:divBdr>
            <w:top w:val="none" w:sz="0" w:space="0" w:color="auto"/>
            <w:left w:val="none" w:sz="0" w:space="0" w:color="auto"/>
            <w:bottom w:val="none" w:sz="0" w:space="0" w:color="auto"/>
            <w:right w:val="none" w:sz="0" w:space="0" w:color="auto"/>
          </w:divBdr>
          <w:divsChild>
            <w:div w:id="2031448384">
              <w:marLeft w:val="0"/>
              <w:marRight w:val="0"/>
              <w:marTop w:val="0"/>
              <w:marBottom w:val="0"/>
              <w:divBdr>
                <w:top w:val="none" w:sz="0" w:space="0" w:color="auto"/>
                <w:left w:val="none" w:sz="0" w:space="0" w:color="auto"/>
                <w:bottom w:val="none" w:sz="0" w:space="0" w:color="auto"/>
                <w:right w:val="none" w:sz="0" w:space="0" w:color="auto"/>
              </w:divBdr>
              <w:divsChild>
                <w:div w:id="18619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978964">
      <w:bodyDiv w:val="1"/>
      <w:marLeft w:val="0"/>
      <w:marRight w:val="0"/>
      <w:marTop w:val="0"/>
      <w:marBottom w:val="0"/>
      <w:divBdr>
        <w:top w:val="none" w:sz="0" w:space="0" w:color="auto"/>
        <w:left w:val="none" w:sz="0" w:space="0" w:color="auto"/>
        <w:bottom w:val="none" w:sz="0" w:space="0" w:color="auto"/>
        <w:right w:val="none" w:sz="0" w:space="0" w:color="auto"/>
      </w:divBdr>
      <w:divsChild>
        <w:div w:id="1440179915">
          <w:marLeft w:val="0"/>
          <w:marRight w:val="0"/>
          <w:marTop w:val="0"/>
          <w:marBottom w:val="0"/>
          <w:divBdr>
            <w:top w:val="none" w:sz="0" w:space="0" w:color="auto"/>
            <w:left w:val="none" w:sz="0" w:space="0" w:color="auto"/>
            <w:bottom w:val="none" w:sz="0" w:space="0" w:color="auto"/>
            <w:right w:val="none" w:sz="0" w:space="0" w:color="auto"/>
          </w:divBdr>
          <w:divsChild>
            <w:div w:id="834032431">
              <w:marLeft w:val="0"/>
              <w:marRight w:val="0"/>
              <w:marTop w:val="0"/>
              <w:marBottom w:val="0"/>
              <w:divBdr>
                <w:top w:val="none" w:sz="0" w:space="0" w:color="auto"/>
                <w:left w:val="none" w:sz="0" w:space="0" w:color="auto"/>
                <w:bottom w:val="none" w:sz="0" w:space="0" w:color="auto"/>
                <w:right w:val="none" w:sz="0" w:space="0" w:color="auto"/>
              </w:divBdr>
              <w:divsChild>
                <w:div w:id="2091927528">
                  <w:marLeft w:val="0"/>
                  <w:marRight w:val="0"/>
                  <w:marTop w:val="0"/>
                  <w:marBottom w:val="0"/>
                  <w:divBdr>
                    <w:top w:val="none" w:sz="0" w:space="0" w:color="auto"/>
                    <w:left w:val="none" w:sz="0" w:space="0" w:color="auto"/>
                    <w:bottom w:val="none" w:sz="0" w:space="0" w:color="auto"/>
                    <w:right w:val="none" w:sz="0" w:space="0" w:color="auto"/>
                  </w:divBdr>
                </w:div>
              </w:divsChild>
            </w:div>
            <w:div w:id="1125124268">
              <w:marLeft w:val="0"/>
              <w:marRight w:val="0"/>
              <w:marTop w:val="0"/>
              <w:marBottom w:val="0"/>
              <w:divBdr>
                <w:top w:val="none" w:sz="0" w:space="0" w:color="auto"/>
                <w:left w:val="none" w:sz="0" w:space="0" w:color="auto"/>
                <w:bottom w:val="none" w:sz="0" w:space="0" w:color="auto"/>
                <w:right w:val="none" w:sz="0" w:space="0" w:color="auto"/>
              </w:divBdr>
              <w:divsChild>
                <w:div w:id="1321155561">
                  <w:marLeft w:val="0"/>
                  <w:marRight w:val="0"/>
                  <w:marTop w:val="0"/>
                  <w:marBottom w:val="0"/>
                  <w:divBdr>
                    <w:top w:val="none" w:sz="0" w:space="0" w:color="auto"/>
                    <w:left w:val="none" w:sz="0" w:space="0" w:color="auto"/>
                    <w:bottom w:val="none" w:sz="0" w:space="0" w:color="auto"/>
                    <w:right w:val="none" w:sz="0" w:space="0" w:color="auto"/>
                  </w:divBdr>
                </w:div>
                <w:div w:id="1712536875">
                  <w:marLeft w:val="0"/>
                  <w:marRight w:val="0"/>
                  <w:marTop w:val="0"/>
                  <w:marBottom w:val="0"/>
                  <w:divBdr>
                    <w:top w:val="none" w:sz="0" w:space="0" w:color="auto"/>
                    <w:left w:val="none" w:sz="0" w:space="0" w:color="auto"/>
                    <w:bottom w:val="none" w:sz="0" w:space="0" w:color="auto"/>
                    <w:right w:val="none" w:sz="0" w:space="0" w:color="auto"/>
                  </w:divBdr>
                </w:div>
              </w:divsChild>
            </w:div>
            <w:div w:id="261843672">
              <w:marLeft w:val="0"/>
              <w:marRight w:val="0"/>
              <w:marTop w:val="0"/>
              <w:marBottom w:val="0"/>
              <w:divBdr>
                <w:top w:val="none" w:sz="0" w:space="0" w:color="auto"/>
                <w:left w:val="none" w:sz="0" w:space="0" w:color="auto"/>
                <w:bottom w:val="none" w:sz="0" w:space="0" w:color="auto"/>
                <w:right w:val="none" w:sz="0" w:space="0" w:color="auto"/>
              </w:divBdr>
              <w:divsChild>
                <w:div w:id="882980661">
                  <w:marLeft w:val="0"/>
                  <w:marRight w:val="0"/>
                  <w:marTop w:val="0"/>
                  <w:marBottom w:val="0"/>
                  <w:divBdr>
                    <w:top w:val="none" w:sz="0" w:space="0" w:color="auto"/>
                    <w:left w:val="none" w:sz="0" w:space="0" w:color="auto"/>
                    <w:bottom w:val="none" w:sz="0" w:space="0" w:color="auto"/>
                    <w:right w:val="none" w:sz="0" w:space="0" w:color="auto"/>
                  </w:divBdr>
                </w:div>
                <w:div w:id="1996451735">
                  <w:marLeft w:val="0"/>
                  <w:marRight w:val="0"/>
                  <w:marTop w:val="0"/>
                  <w:marBottom w:val="0"/>
                  <w:divBdr>
                    <w:top w:val="none" w:sz="0" w:space="0" w:color="auto"/>
                    <w:left w:val="none" w:sz="0" w:space="0" w:color="auto"/>
                    <w:bottom w:val="none" w:sz="0" w:space="0" w:color="auto"/>
                    <w:right w:val="none" w:sz="0" w:space="0" w:color="auto"/>
                  </w:divBdr>
                </w:div>
              </w:divsChild>
            </w:div>
            <w:div w:id="1099061233">
              <w:marLeft w:val="0"/>
              <w:marRight w:val="0"/>
              <w:marTop w:val="0"/>
              <w:marBottom w:val="0"/>
              <w:divBdr>
                <w:top w:val="none" w:sz="0" w:space="0" w:color="auto"/>
                <w:left w:val="none" w:sz="0" w:space="0" w:color="auto"/>
                <w:bottom w:val="none" w:sz="0" w:space="0" w:color="auto"/>
                <w:right w:val="none" w:sz="0" w:space="0" w:color="auto"/>
              </w:divBdr>
              <w:divsChild>
                <w:div w:id="214207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067778">
      <w:bodyDiv w:val="1"/>
      <w:marLeft w:val="0"/>
      <w:marRight w:val="0"/>
      <w:marTop w:val="0"/>
      <w:marBottom w:val="0"/>
      <w:divBdr>
        <w:top w:val="none" w:sz="0" w:space="0" w:color="auto"/>
        <w:left w:val="none" w:sz="0" w:space="0" w:color="auto"/>
        <w:bottom w:val="none" w:sz="0" w:space="0" w:color="auto"/>
        <w:right w:val="none" w:sz="0" w:space="0" w:color="auto"/>
      </w:divBdr>
    </w:div>
    <w:div w:id="342512362">
      <w:bodyDiv w:val="1"/>
      <w:marLeft w:val="0"/>
      <w:marRight w:val="0"/>
      <w:marTop w:val="0"/>
      <w:marBottom w:val="0"/>
      <w:divBdr>
        <w:top w:val="none" w:sz="0" w:space="0" w:color="auto"/>
        <w:left w:val="none" w:sz="0" w:space="0" w:color="auto"/>
        <w:bottom w:val="none" w:sz="0" w:space="0" w:color="auto"/>
        <w:right w:val="none" w:sz="0" w:space="0" w:color="auto"/>
      </w:divBdr>
    </w:div>
    <w:div w:id="359823080">
      <w:bodyDiv w:val="1"/>
      <w:marLeft w:val="0"/>
      <w:marRight w:val="0"/>
      <w:marTop w:val="0"/>
      <w:marBottom w:val="0"/>
      <w:divBdr>
        <w:top w:val="none" w:sz="0" w:space="0" w:color="auto"/>
        <w:left w:val="none" w:sz="0" w:space="0" w:color="auto"/>
        <w:bottom w:val="none" w:sz="0" w:space="0" w:color="auto"/>
        <w:right w:val="none" w:sz="0" w:space="0" w:color="auto"/>
      </w:divBdr>
      <w:divsChild>
        <w:div w:id="948661473">
          <w:marLeft w:val="0"/>
          <w:marRight w:val="0"/>
          <w:marTop w:val="0"/>
          <w:marBottom w:val="0"/>
          <w:divBdr>
            <w:top w:val="none" w:sz="0" w:space="0" w:color="auto"/>
            <w:left w:val="none" w:sz="0" w:space="0" w:color="auto"/>
            <w:bottom w:val="none" w:sz="0" w:space="0" w:color="auto"/>
            <w:right w:val="none" w:sz="0" w:space="0" w:color="auto"/>
          </w:divBdr>
          <w:divsChild>
            <w:div w:id="137654231">
              <w:marLeft w:val="0"/>
              <w:marRight w:val="0"/>
              <w:marTop w:val="0"/>
              <w:marBottom w:val="0"/>
              <w:divBdr>
                <w:top w:val="none" w:sz="0" w:space="0" w:color="auto"/>
                <w:left w:val="none" w:sz="0" w:space="0" w:color="auto"/>
                <w:bottom w:val="none" w:sz="0" w:space="0" w:color="auto"/>
                <w:right w:val="none" w:sz="0" w:space="0" w:color="auto"/>
              </w:divBdr>
              <w:divsChild>
                <w:div w:id="162222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959188">
      <w:bodyDiv w:val="1"/>
      <w:marLeft w:val="0"/>
      <w:marRight w:val="0"/>
      <w:marTop w:val="0"/>
      <w:marBottom w:val="0"/>
      <w:divBdr>
        <w:top w:val="none" w:sz="0" w:space="0" w:color="auto"/>
        <w:left w:val="none" w:sz="0" w:space="0" w:color="auto"/>
        <w:bottom w:val="none" w:sz="0" w:space="0" w:color="auto"/>
        <w:right w:val="none" w:sz="0" w:space="0" w:color="auto"/>
      </w:divBdr>
      <w:divsChild>
        <w:div w:id="1315404566">
          <w:marLeft w:val="0"/>
          <w:marRight w:val="0"/>
          <w:marTop w:val="0"/>
          <w:marBottom w:val="0"/>
          <w:divBdr>
            <w:top w:val="none" w:sz="0" w:space="0" w:color="auto"/>
            <w:left w:val="none" w:sz="0" w:space="0" w:color="auto"/>
            <w:bottom w:val="none" w:sz="0" w:space="0" w:color="auto"/>
            <w:right w:val="none" w:sz="0" w:space="0" w:color="auto"/>
          </w:divBdr>
          <w:divsChild>
            <w:div w:id="1834029266">
              <w:marLeft w:val="0"/>
              <w:marRight w:val="0"/>
              <w:marTop w:val="0"/>
              <w:marBottom w:val="0"/>
              <w:divBdr>
                <w:top w:val="none" w:sz="0" w:space="0" w:color="auto"/>
                <w:left w:val="none" w:sz="0" w:space="0" w:color="auto"/>
                <w:bottom w:val="none" w:sz="0" w:space="0" w:color="auto"/>
                <w:right w:val="none" w:sz="0" w:space="0" w:color="auto"/>
              </w:divBdr>
              <w:divsChild>
                <w:div w:id="127450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109344">
      <w:bodyDiv w:val="1"/>
      <w:marLeft w:val="0"/>
      <w:marRight w:val="0"/>
      <w:marTop w:val="0"/>
      <w:marBottom w:val="0"/>
      <w:divBdr>
        <w:top w:val="none" w:sz="0" w:space="0" w:color="auto"/>
        <w:left w:val="none" w:sz="0" w:space="0" w:color="auto"/>
        <w:bottom w:val="none" w:sz="0" w:space="0" w:color="auto"/>
        <w:right w:val="none" w:sz="0" w:space="0" w:color="auto"/>
      </w:divBdr>
      <w:divsChild>
        <w:div w:id="1980376501">
          <w:marLeft w:val="0"/>
          <w:marRight w:val="0"/>
          <w:marTop w:val="0"/>
          <w:marBottom w:val="0"/>
          <w:divBdr>
            <w:top w:val="none" w:sz="0" w:space="0" w:color="auto"/>
            <w:left w:val="none" w:sz="0" w:space="0" w:color="auto"/>
            <w:bottom w:val="none" w:sz="0" w:space="0" w:color="auto"/>
            <w:right w:val="none" w:sz="0" w:space="0" w:color="auto"/>
          </w:divBdr>
          <w:divsChild>
            <w:div w:id="195510303">
              <w:marLeft w:val="0"/>
              <w:marRight w:val="0"/>
              <w:marTop w:val="0"/>
              <w:marBottom w:val="0"/>
              <w:divBdr>
                <w:top w:val="none" w:sz="0" w:space="0" w:color="auto"/>
                <w:left w:val="none" w:sz="0" w:space="0" w:color="auto"/>
                <w:bottom w:val="none" w:sz="0" w:space="0" w:color="auto"/>
                <w:right w:val="none" w:sz="0" w:space="0" w:color="auto"/>
              </w:divBdr>
              <w:divsChild>
                <w:div w:id="103396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548630">
      <w:bodyDiv w:val="1"/>
      <w:marLeft w:val="0"/>
      <w:marRight w:val="0"/>
      <w:marTop w:val="0"/>
      <w:marBottom w:val="0"/>
      <w:divBdr>
        <w:top w:val="none" w:sz="0" w:space="0" w:color="auto"/>
        <w:left w:val="none" w:sz="0" w:space="0" w:color="auto"/>
        <w:bottom w:val="none" w:sz="0" w:space="0" w:color="auto"/>
        <w:right w:val="none" w:sz="0" w:space="0" w:color="auto"/>
      </w:divBdr>
    </w:div>
    <w:div w:id="444807290">
      <w:bodyDiv w:val="1"/>
      <w:marLeft w:val="0"/>
      <w:marRight w:val="0"/>
      <w:marTop w:val="0"/>
      <w:marBottom w:val="0"/>
      <w:divBdr>
        <w:top w:val="none" w:sz="0" w:space="0" w:color="auto"/>
        <w:left w:val="none" w:sz="0" w:space="0" w:color="auto"/>
        <w:bottom w:val="none" w:sz="0" w:space="0" w:color="auto"/>
        <w:right w:val="none" w:sz="0" w:space="0" w:color="auto"/>
      </w:divBdr>
      <w:divsChild>
        <w:div w:id="2126342122">
          <w:marLeft w:val="0"/>
          <w:marRight w:val="0"/>
          <w:marTop w:val="0"/>
          <w:marBottom w:val="0"/>
          <w:divBdr>
            <w:top w:val="none" w:sz="0" w:space="0" w:color="auto"/>
            <w:left w:val="none" w:sz="0" w:space="0" w:color="auto"/>
            <w:bottom w:val="none" w:sz="0" w:space="0" w:color="auto"/>
            <w:right w:val="none" w:sz="0" w:space="0" w:color="auto"/>
          </w:divBdr>
          <w:divsChild>
            <w:div w:id="1414625285">
              <w:marLeft w:val="0"/>
              <w:marRight w:val="0"/>
              <w:marTop w:val="0"/>
              <w:marBottom w:val="0"/>
              <w:divBdr>
                <w:top w:val="none" w:sz="0" w:space="0" w:color="auto"/>
                <w:left w:val="none" w:sz="0" w:space="0" w:color="auto"/>
                <w:bottom w:val="none" w:sz="0" w:space="0" w:color="auto"/>
                <w:right w:val="none" w:sz="0" w:space="0" w:color="auto"/>
              </w:divBdr>
              <w:divsChild>
                <w:div w:id="38032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17997">
      <w:bodyDiv w:val="1"/>
      <w:marLeft w:val="0"/>
      <w:marRight w:val="0"/>
      <w:marTop w:val="0"/>
      <w:marBottom w:val="0"/>
      <w:divBdr>
        <w:top w:val="none" w:sz="0" w:space="0" w:color="auto"/>
        <w:left w:val="none" w:sz="0" w:space="0" w:color="auto"/>
        <w:bottom w:val="none" w:sz="0" w:space="0" w:color="auto"/>
        <w:right w:val="none" w:sz="0" w:space="0" w:color="auto"/>
      </w:divBdr>
      <w:divsChild>
        <w:div w:id="979581440">
          <w:marLeft w:val="0"/>
          <w:marRight w:val="0"/>
          <w:marTop w:val="0"/>
          <w:marBottom w:val="0"/>
          <w:divBdr>
            <w:top w:val="none" w:sz="0" w:space="0" w:color="auto"/>
            <w:left w:val="none" w:sz="0" w:space="0" w:color="auto"/>
            <w:bottom w:val="none" w:sz="0" w:space="0" w:color="auto"/>
            <w:right w:val="none" w:sz="0" w:space="0" w:color="auto"/>
          </w:divBdr>
        </w:div>
      </w:divsChild>
    </w:div>
    <w:div w:id="486678456">
      <w:bodyDiv w:val="1"/>
      <w:marLeft w:val="0"/>
      <w:marRight w:val="0"/>
      <w:marTop w:val="0"/>
      <w:marBottom w:val="0"/>
      <w:divBdr>
        <w:top w:val="none" w:sz="0" w:space="0" w:color="auto"/>
        <w:left w:val="none" w:sz="0" w:space="0" w:color="auto"/>
        <w:bottom w:val="none" w:sz="0" w:space="0" w:color="auto"/>
        <w:right w:val="none" w:sz="0" w:space="0" w:color="auto"/>
      </w:divBdr>
      <w:divsChild>
        <w:div w:id="319047032">
          <w:marLeft w:val="0"/>
          <w:marRight w:val="0"/>
          <w:marTop w:val="0"/>
          <w:marBottom w:val="0"/>
          <w:divBdr>
            <w:top w:val="none" w:sz="0" w:space="0" w:color="auto"/>
            <w:left w:val="none" w:sz="0" w:space="0" w:color="auto"/>
            <w:bottom w:val="none" w:sz="0" w:space="0" w:color="auto"/>
            <w:right w:val="none" w:sz="0" w:space="0" w:color="auto"/>
          </w:divBdr>
        </w:div>
      </w:divsChild>
    </w:div>
    <w:div w:id="516040545">
      <w:bodyDiv w:val="1"/>
      <w:marLeft w:val="0"/>
      <w:marRight w:val="0"/>
      <w:marTop w:val="0"/>
      <w:marBottom w:val="0"/>
      <w:divBdr>
        <w:top w:val="none" w:sz="0" w:space="0" w:color="auto"/>
        <w:left w:val="none" w:sz="0" w:space="0" w:color="auto"/>
        <w:bottom w:val="none" w:sz="0" w:space="0" w:color="auto"/>
        <w:right w:val="none" w:sz="0" w:space="0" w:color="auto"/>
      </w:divBdr>
    </w:div>
    <w:div w:id="530652945">
      <w:bodyDiv w:val="1"/>
      <w:marLeft w:val="0"/>
      <w:marRight w:val="0"/>
      <w:marTop w:val="0"/>
      <w:marBottom w:val="0"/>
      <w:divBdr>
        <w:top w:val="none" w:sz="0" w:space="0" w:color="auto"/>
        <w:left w:val="none" w:sz="0" w:space="0" w:color="auto"/>
        <w:bottom w:val="none" w:sz="0" w:space="0" w:color="auto"/>
        <w:right w:val="none" w:sz="0" w:space="0" w:color="auto"/>
      </w:divBdr>
      <w:divsChild>
        <w:div w:id="1010913076">
          <w:marLeft w:val="0"/>
          <w:marRight w:val="0"/>
          <w:marTop w:val="0"/>
          <w:marBottom w:val="0"/>
          <w:divBdr>
            <w:top w:val="none" w:sz="0" w:space="0" w:color="auto"/>
            <w:left w:val="none" w:sz="0" w:space="0" w:color="auto"/>
            <w:bottom w:val="none" w:sz="0" w:space="0" w:color="auto"/>
            <w:right w:val="none" w:sz="0" w:space="0" w:color="auto"/>
          </w:divBdr>
          <w:divsChild>
            <w:div w:id="1971278615">
              <w:marLeft w:val="0"/>
              <w:marRight w:val="0"/>
              <w:marTop w:val="0"/>
              <w:marBottom w:val="0"/>
              <w:divBdr>
                <w:top w:val="none" w:sz="0" w:space="0" w:color="auto"/>
                <w:left w:val="none" w:sz="0" w:space="0" w:color="auto"/>
                <w:bottom w:val="none" w:sz="0" w:space="0" w:color="auto"/>
                <w:right w:val="none" w:sz="0" w:space="0" w:color="auto"/>
              </w:divBdr>
              <w:divsChild>
                <w:div w:id="155970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6761">
      <w:bodyDiv w:val="1"/>
      <w:marLeft w:val="0"/>
      <w:marRight w:val="0"/>
      <w:marTop w:val="0"/>
      <w:marBottom w:val="0"/>
      <w:divBdr>
        <w:top w:val="none" w:sz="0" w:space="0" w:color="auto"/>
        <w:left w:val="none" w:sz="0" w:space="0" w:color="auto"/>
        <w:bottom w:val="none" w:sz="0" w:space="0" w:color="auto"/>
        <w:right w:val="none" w:sz="0" w:space="0" w:color="auto"/>
      </w:divBdr>
      <w:divsChild>
        <w:div w:id="1951280475">
          <w:marLeft w:val="0"/>
          <w:marRight w:val="0"/>
          <w:marTop w:val="0"/>
          <w:marBottom w:val="0"/>
          <w:divBdr>
            <w:top w:val="none" w:sz="0" w:space="0" w:color="auto"/>
            <w:left w:val="none" w:sz="0" w:space="0" w:color="auto"/>
            <w:bottom w:val="none" w:sz="0" w:space="0" w:color="auto"/>
            <w:right w:val="none" w:sz="0" w:space="0" w:color="auto"/>
          </w:divBdr>
          <w:divsChild>
            <w:div w:id="932543643">
              <w:marLeft w:val="0"/>
              <w:marRight w:val="0"/>
              <w:marTop w:val="0"/>
              <w:marBottom w:val="0"/>
              <w:divBdr>
                <w:top w:val="none" w:sz="0" w:space="0" w:color="auto"/>
                <w:left w:val="none" w:sz="0" w:space="0" w:color="auto"/>
                <w:bottom w:val="none" w:sz="0" w:space="0" w:color="auto"/>
                <w:right w:val="none" w:sz="0" w:space="0" w:color="auto"/>
              </w:divBdr>
              <w:divsChild>
                <w:div w:id="143139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732298">
      <w:bodyDiv w:val="1"/>
      <w:marLeft w:val="0"/>
      <w:marRight w:val="0"/>
      <w:marTop w:val="0"/>
      <w:marBottom w:val="0"/>
      <w:divBdr>
        <w:top w:val="none" w:sz="0" w:space="0" w:color="auto"/>
        <w:left w:val="none" w:sz="0" w:space="0" w:color="auto"/>
        <w:bottom w:val="none" w:sz="0" w:space="0" w:color="auto"/>
        <w:right w:val="none" w:sz="0" w:space="0" w:color="auto"/>
      </w:divBdr>
    </w:div>
    <w:div w:id="569968094">
      <w:bodyDiv w:val="1"/>
      <w:marLeft w:val="0"/>
      <w:marRight w:val="0"/>
      <w:marTop w:val="0"/>
      <w:marBottom w:val="0"/>
      <w:divBdr>
        <w:top w:val="none" w:sz="0" w:space="0" w:color="auto"/>
        <w:left w:val="none" w:sz="0" w:space="0" w:color="auto"/>
        <w:bottom w:val="none" w:sz="0" w:space="0" w:color="auto"/>
        <w:right w:val="none" w:sz="0" w:space="0" w:color="auto"/>
      </w:divBdr>
      <w:divsChild>
        <w:div w:id="940378127">
          <w:marLeft w:val="0"/>
          <w:marRight w:val="0"/>
          <w:marTop w:val="0"/>
          <w:marBottom w:val="0"/>
          <w:divBdr>
            <w:top w:val="none" w:sz="0" w:space="0" w:color="auto"/>
            <w:left w:val="none" w:sz="0" w:space="0" w:color="auto"/>
            <w:bottom w:val="none" w:sz="0" w:space="0" w:color="auto"/>
            <w:right w:val="none" w:sz="0" w:space="0" w:color="auto"/>
          </w:divBdr>
          <w:divsChild>
            <w:div w:id="1921938972">
              <w:marLeft w:val="0"/>
              <w:marRight w:val="0"/>
              <w:marTop w:val="0"/>
              <w:marBottom w:val="0"/>
              <w:divBdr>
                <w:top w:val="none" w:sz="0" w:space="0" w:color="auto"/>
                <w:left w:val="none" w:sz="0" w:space="0" w:color="auto"/>
                <w:bottom w:val="none" w:sz="0" w:space="0" w:color="auto"/>
                <w:right w:val="none" w:sz="0" w:space="0" w:color="auto"/>
              </w:divBdr>
              <w:divsChild>
                <w:div w:id="97838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985316">
      <w:bodyDiv w:val="1"/>
      <w:marLeft w:val="0"/>
      <w:marRight w:val="0"/>
      <w:marTop w:val="0"/>
      <w:marBottom w:val="0"/>
      <w:divBdr>
        <w:top w:val="none" w:sz="0" w:space="0" w:color="auto"/>
        <w:left w:val="none" w:sz="0" w:space="0" w:color="auto"/>
        <w:bottom w:val="none" w:sz="0" w:space="0" w:color="auto"/>
        <w:right w:val="none" w:sz="0" w:space="0" w:color="auto"/>
      </w:divBdr>
    </w:div>
    <w:div w:id="723985005">
      <w:bodyDiv w:val="1"/>
      <w:marLeft w:val="0"/>
      <w:marRight w:val="0"/>
      <w:marTop w:val="0"/>
      <w:marBottom w:val="0"/>
      <w:divBdr>
        <w:top w:val="none" w:sz="0" w:space="0" w:color="auto"/>
        <w:left w:val="none" w:sz="0" w:space="0" w:color="auto"/>
        <w:bottom w:val="none" w:sz="0" w:space="0" w:color="auto"/>
        <w:right w:val="none" w:sz="0" w:space="0" w:color="auto"/>
      </w:divBdr>
      <w:divsChild>
        <w:div w:id="201328138">
          <w:marLeft w:val="0"/>
          <w:marRight w:val="0"/>
          <w:marTop w:val="0"/>
          <w:marBottom w:val="0"/>
          <w:divBdr>
            <w:top w:val="none" w:sz="0" w:space="0" w:color="auto"/>
            <w:left w:val="none" w:sz="0" w:space="0" w:color="auto"/>
            <w:bottom w:val="none" w:sz="0" w:space="0" w:color="auto"/>
            <w:right w:val="none" w:sz="0" w:space="0" w:color="auto"/>
          </w:divBdr>
          <w:divsChild>
            <w:div w:id="782111465">
              <w:marLeft w:val="0"/>
              <w:marRight w:val="0"/>
              <w:marTop w:val="0"/>
              <w:marBottom w:val="0"/>
              <w:divBdr>
                <w:top w:val="none" w:sz="0" w:space="0" w:color="auto"/>
                <w:left w:val="none" w:sz="0" w:space="0" w:color="auto"/>
                <w:bottom w:val="none" w:sz="0" w:space="0" w:color="auto"/>
                <w:right w:val="none" w:sz="0" w:space="0" w:color="auto"/>
              </w:divBdr>
              <w:divsChild>
                <w:div w:id="8101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71563">
      <w:bodyDiv w:val="1"/>
      <w:marLeft w:val="0"/>
      <w:marRight w:val="0"/>
      <w:marTop w:val="0"/>
      <w:marBottom w:val="0"/>
      <w:divBdr>
        <w:top w:val="none" w:sz="0" w:space="0" w:color="auto"/>
        <w:left w:val="none" w:sz="0" w:space="0" w:color="auto"/>
        <w:bottom w:val="none" w:sz="0" w:space="0" w:color="auto"/>
        <w:right w:val="none" w:sz="0" w:space="0" w:color="auto"/>
      </w:divBdr>
    </w:div>
    <w:div w:id="744571590">
      <w:bodyDiv w:val="1"/>
      <w:marLeft w:val="0"/>
      <w:marRight w:val="0"/>
      <w:marTop w:val="0"/>
      <w:marBottom w:val="0"/>
      <w:divBdr>
        <w:top w:val="none" w:sz="0" w:space="0" w:color="auto"/>
        <w:left w:val="none" w:sz="0" w:space="0" w:color="auto"/>
        <w:bottom w:val="none" w:sz="0" w:space="0" w:color="auto"/>
        <w:right w:val="none" w:sz="0" w:space="0" w:color="auto"/>
      </w:divBdr>
    </w:div>
    <w:div w:id="748776103">
      <w:bodyDiv w:val="1"/>
      <w:marLeft w:val="0"/>
      <w:marRight w:val="0"/>
      <w:marTop w:val="0"/>
      <w:marBottom w:val="0"/>
      <w:divBdr>
        <w:top w:val="none" w:sz="0" w:space="0" w:color="auto"/>
        <w:left w:val="none" w:sz="0" w:space="0" w:color="auto"/>
        <w:bottom w:val="none" w:sz="0" w:space="0" w:color="auto"/>
        <w:right w:val="none" w:sz="0" w:space="0" w:color="auto"/>
      </w:divBdr>
      <w:divsChild>
        <w:div w:id="147522087">
          <w:marLeft w:val="0"/>
          <w:marRight w:val="0"/>
          <w:marTop w:val="0"/>
          <w:marBottom w:val="0"/>
          <w:divBdr>
            <w:top w:val="none" w:sz="0" w:space="0" w:color="auto"/>
            <w:left w:val="none" w:sz="0" w:space="0" w:color="auto"/>
            <w:bottom w:val="none" w:sz="0" w:space="0" w:color="auto"/>
            <w:right w:val="none" w:sz="0" w:space="0" w:color="auto"/>
          </w:divBdr>
        </w:div>
      </w:divsChild>
    </w:div>
    <w:div w:id="751701245">
      <w:bodyDiv w:val="1"/>
      <w:marLeft w:val="0"/>
      <w:marRight w:val="0"/>
      <w:marTop w:val="0"/>
      <w:marBottom w:val="0"/>
      <w:divBdr>
        <w:top w:val="none" w:sz="0" w:space="0" w:color="auto"/>
        <w:left w:val="none" w:sz="0" w:space="0" w:color="auto"/>
        <w:bottom w:val="none" w:sz="0" w:space="0" w:color="auto"/>
        <w:right w:val="none" w:sz="0" w:space="0" w:color="auto"/>
      </w:divBdr>
      <w:divsChild>
        <w:div w:id="1181430405">
          <w:marLeft w:val="0"/>
          <w:marRight w:val="0"/>
          <w:marTop w:val="0"/>
          <w:marBottom w:val="0"/>
          <w:divBdr>
            <w:top w:val="none" w:sz="0" w:space="0" w:color="auto"/>
            <w:left w:val="none" w:sz="0" w:space="0" w:color="auto"/>
            <w:bottom w:val="none" w:sz="0" w:space="0" w:color="auto"/>
            <w:right w:val="none" w:sz="0" w:space="0" w:color="auto"/>
          </w:divBdr>
          <w:divsChild>
            <w:div w:id="134681817">
              <w:marLeft w:val="0"/>
              <w:marRight w:val="0"/>
              <w:marTop w:val="0"/>
              <w:marBottom w:val="0"/>
              <w:divBdr>
                <w:top w:val="none" w:sz="0" w:space="0" w:color="auto"/>
                <w:left w:val="none" w:sz="0" w:space="0" w:color="auto"/>
                <w:bottom w:val="none" w:sz="0" w:space="0" w:color="auto"/>
                <w:right w:val="none" w:sz="0" w:space="0" w:color="auto"/>
              </w:divBdr>
              <w:divsChild>
                <w:div w:id="205595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10165">
      <w:bodyDiv w:val="1"/>
      <w:marLeft w:val="0"/>
      <w:marRight w:val="0"/>
      <w:marTop w:val="0"/>
      <w:marBottom w:val="0"/>
      <w:divBdr>
        <w:top w:val="none" w:sz="0" w:space="0" w:color="auto"/>
        <w:left w:val="none" w:sz="0" w:space="0" w:color="auto"/>
        <w:bottom w:val="none" w:sz="0" w:space="0" w:color="auto"/>
        <w:right w:val="none" w:sz="0" w:space="0" w:color="auto"/>
      </w:divBdr>
    </w:div>
    <w:div w:id="802314597">
      <w:bodyDiv w:val="1"/>
      <w:marLeft w:val="0"/>
      <w:marRight w:val="0"/>
      <w:marTop w:val="0"/>
      <w:marBottom w:val="0"/>
      <w:divBdr>
        <w:top w:val="none" w:sz="0" w:space="0" w:color="auto"/>
        <w:left w:val="none" w:sz="0" w:space="0" w:color="auto"/>
        <w:bottom w:val="none" w:sz="0" w:space="0" w:color="auto"/>
        <w:right w:val="none" w:sz="0" w:space="0" w:color="auto"/>
      </w:divBdr>
      <w:divsChild>
        <w:div w:id="1737704878">
          <w:marLeft w:val="0"/>
          <w:marRight w:val="0"/>
          <w:marTop w:val="0"/>
          <w:marBottom w:val="0"/>
          <w:divBdr>
            <w:top w:val="none" w:sz="0" w:space="0" w:color="auto"/>
            <w:left w:val="none" w:sz="0" w:space="0" w:color="auto"/>
            <w:bottom w:val="none" w:sz="0" w:space="0" w:color="auto"/>
            <w:right w:val="none" w:sz="0" w:space="0" w:color="auto"/>
          </w:divBdr>
          <w:divsChild>
            <w:div w:id="1030689939">
              <w:marLeft w:val="0"/>
              <w:marRight w:val="0"/>
              <w:marTop w:val="0"/>
              <w:marBottom w:val="0"/>
              <w:divBdr>
                <w:top w:val="none" w:sz="0" w:space="0" w:color="auto"/>
                <w:left w:val="none" w:sz="0" w:space="0" w:color="auto"/>
                <w:bottom w:val="none" w:sz="0" w:space="0" w:color="auto"/>
                <w:right w:val="none" w:sz="0" w:space="0" w:color="auto"/>
              </w:divBdr>
              <w:divsChild>
                <w:div w:id="211474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026604">
      <w:bodyDiv w:val="1"/>
      <w:marLeft w:val="0"/>
      <w:marRight w:val="0"/>
      <w:marTop w:val="0"/>
      <w:marBottom w:val="0"/>
      <w:divBdr>
        <w:top w:val="none" w:sz="0" w:space="0" w:color="auto"/>
        <w:left w:val="none" w:sz="0" w:space="0" w:color="auto"/>
        <w:bottom w:val="none" w:sz="0" w:space="0" w:color="auto"/>
        <w:right w:val="none" w:sz="0" w:space="0" w:color="auto"/>
      </w:divBdr>
    </w:div>
    <w:div w:id="837967089">
      <w:bodyDiv w:val="1"/>
      <w:marLeft w:val="0"/>
      <w:marRight w:val="0"/>
      <w:marTop w:val="0"/>
      <w:marBottom w:val="0"/>
      <w:divBdr>
        <w:top w:val="none" w:sz="0" w:space="0" w:color="auto"/>
        <w:left w:val="none" w:sz="0" w:space="0" w:color="auto"/>
        <w:bottom w:val="none" w:sz="0" w:space="0" w:color="auto"/>
        <w:right w:val="none" w:sz="0" w:space="0" w:color="auto"/>
      </w:divBdr>
      <w:divsChild>
        <w:div w:id="1799639621">
          <w:marLeft w:val="0"/>
          <w:marRight w:val="0"/>
          <w:marTop w:val="0"/>
          <w:marBottom w:val="0"/>
          <w:divBdr>
            <w:top w:val="none" w:sz="0" w:space="0" w:color="auto"/>
            <w:left w:val="none" w:sz="0" w:space="0" w:color="auto"/>
            <w:bottom w:val="none" w:sz="0" w:space="0" w:color="auto"/>
            <w:right w:val="none" w:sz="0" w:space="0" w:color="auto"/>
          </w:divBdr>
          <w:divsChild>
            <w:div w:id="216209481">
              <w:marLeft w:val="0"/>
              <w:marRight w:val="0"/>
              <w:marTop w:val="0"/>
              <w:marBottom w:val="0"/>
              <w:divBdr>
                <w:top w:val="none" w:sz="0" w:space="0" w:color="auto"/>
                <w:left w:val="none" w:sz="0" w:space="0" w:color="auto"/>
                <w:bottom w:val="none" w:sz="0" w:space="0" w:color="auto"/>
                <w:right w:val="none" w:sz="0" w:space="0" w:color="auto"/>
              </w:divBdr>
              <w:divsChild>
                <w:div w:id="503711421">
                  <w:marLeft w:val="0"/>
                  <w:marRight w:val="0"/>
                  <w:marTop w:val="0"/>
                  <w:marBottom w:val="0"/>
                  <w:divBdr>
                    <w:top w:val="none" w:sz="0" w:space="0" w:color="auto"/>
                    <w:left w:val="none" w:sz="0" w:space="0" w:color="auto"/>
                    <w:bottom w:val="none" w:sz="0" w:space="0" w:color="auto"/>
                    <w:right w:val="none" w:sz="0" w:space="0" w:color="auto"/>
                  </w:divBdr>
                </w:div>
                <w:div w:id="2042126787">
                  <w:marLeft w:val="0"/>
                  <w:marRight w:val="0"/>
                  <w:marTop w:val="0"/>
                  <w:marBottom w:val="0"/>
                  <w:divBdr>
                    <w:top w:val="none" w:sz="0" w:space="0" w:color="auto"/>
                    <w:left w:val="none" w:sz="0" w:space="0" w:color="auto"/>
                    <w:bottom w:val="none" w:sz="0" w:space="0" w:color="auto"/>
                    <w:right w:val="none" w:sz="0" w:space="0" w:color="auto"/>
                  </w:divBdr>
                </w:div>
              </w:divsChild>
            </w:div>
            <w:div w:id="585386188">
              <w:marLeft w:val="0"/>
              <w:marRight w:val="0"/>
              <w:marTop w:val="0"/>
              <w:marBottom w:val="0"/>
              <w:divBdr>
                <w:top w:val="none" w:sz="0" w:space="0" w:color="auto"/>
                <w:left w:val="none" w:sz="0" w:space="0" w:color="auto"/>
                <w:bottom w:val="none" w:sz="0" w:space="0" w:color="auto"/>
                <w:right w:val="none" w:sz="0" w:space="0" w:color="auto"/>
              </w:divBdr>
              <w:divsChild>
                <w:div w:id="788477446">
                  <w:marLeft w:val="0"/>
                  <w:marRight w:val="0"/>
                  <w:marTop w:val="0"/>
                  <w:marBottom w:val="0"/>
                  <w:divBdr>
                    <w:top w:val="none" w:sz="0" w:space="0" w:color="auto"/>
                    <w:left w:val="none" w:sz="0" w:space="0" w:color="auto"/>
                    <w:bottom w:val="none" w:sz="0" w:space="0" w:color="auto"/>
                    <w:right w:val="none" w:sz="0" w:space="0" w:color="auto"/>
                  </w:divBdr>
                </w:div>
              </w:divsChild>
            </w:div>
            <w:div w:id="1276057878">
              <w:marLeft w:val="0"/>
              <w:marRight w:val="0"/>
              <w:marTop w:val="0"/>
              <w:marBottom w:val="0"/>
              <w:divBdr>
                <w:top w:val="none" w:sz="0" w:space="0" w:color="auto"/>
                <w:left w:val="none" w:sz="0" w:space="0" w:color="auto"/>
                <w:bottom w:val="none" w:sz="0" w:space="0" w:color="auto"/>
                <w:right w:val="none" w:sz="0" w:space="0" w:color="auto"/>
              </w:divBdr>
              <w:divsChild>
                <w:div w:id="1437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0516">
      <w:bodyDiv w:val="1"/>
      <w:marLeft w:val="0"/>
      <w:marRight w:val="0"/>
      <w:marTop w:val="0"/>
      <w:marBottom w:val="0"/>
      <w:divBdr>
        <w:top w:val="none" w:sz="0" w:space="0" w:color="auto"/>
        <w:left w:val="none" w:sz="0" w:space="0" w:color="auto"/>
        <w:bottom w:val="none" w:sz="0" w:space="0" w:color="auto"/>
        <w:right w:val="none" w:sz="0" w:space="0" w:color="auto"/>
      </w:divBdr>
      <w:divsChild>
        <w:div w:id="397822662">
          <w:marLeft w:val="0"/>
          <w:marRight w:val="0"/>
          <w:marTop w:val="0"/>
          <w:marBottom w:val="0"/>
          <w:divBdr>
            <w:top w:val="none" w:sz="0" w:space="0" w:color="auto"/>
            <w:left w:val="none" w:sz="0" w:space="0" w:color="auto"/>
            <w:bottom w:val="none" w:sz="0" w:space="0" w:color="auto"/>
            <w:right w:val="none" w:sz="0" w:space="0" w:color="auto"/>
          </w:divBdr>
          <w:divsChild>
            <w:div w:id="625161861">
              <w:marLeft w:val="0"/>
              <w:marRight w:val="0"/>
              <w:marTop w:val="0"/>
              <w:marBottom w:val="0"/>
              <w:divBdr>
                <w:top w:val="none" w:sz="0" w:space="0" w:color="auto"/>
                <w:left w:val="none" w:sz="0" w:space="0" w:color="auto"/>
                <w:bottom w:val="none" w:sz="0" w:space="0" w:color="auto"/>
                <w:right w:val="none" w:sz="0" w:space="0" w:color="auto"/>
              </w:divBdr>
              <w:divsChild>
                <w:div w:id="115009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95161">
      <w:bodyDiv w:val="1"/>
      <w:marLeft w:val="0"/>
      <w:marRight w:val="0"/>
      <w:marTop w:val="0"/>
      <w:marBottom w:val="0"/>
      <w:divBdr>
        <w:top w:val="none" w:sz="0" w:space="0" w:color="auto"/>
        <w:left w:val="none" w:sz="0" w:space="0" w:color="auto"/>
        <w:bottom w:val="none" w:sz="0" w:space="0" w:color="auto"/>
        <w:right w:val="none" w:sz="0" w:space="0" w:color="auto"/>
      </w:divBdr>
      <w:divsChild>
        <w:div w:id="522668569">
          <w:marLeft w:val="0"/>
          <w:marRight w:val="0"/>
          <w:marTop w:val="0"/>
          <w:marBottom w:val="0"/>
          <w:divBdr>
            <w:top w:val="none" w:sz="0" w:space="0" w:color="auto"/>
            <w:left w:val="none" w:sz="0" w:space="0" w:color="auto"/>
            <w:bottom w:val="none" w:sz="0" w:space="0" w:color="auto"/>
            <w:right w:val="none" w:sz="0" w:space="0" w:color="auto"/>
          </w:divBdr>
          <w:divsChild>
            <w:div w:id="508175770">
              <w:marLeft w:val="0"/>
              <w:marRight w:val="0"/>
              <w:marTop w:val="0"/>
              <w:marBottom w:val="0"/>
              <w:divBdr>
                <w:top w:val="none" w:sz="0" w:space="0" w:color="auto"/>
                <w:left w:val="none" w:sz="0" w:space="0" w:color="auto"/>
                <w:bottom w:val="none" w:sz="0" w:space="0" w:color="auto"/>
                <w:right w:val="none" w:sz="0" w:space="0" w:color="auto"/>
              </w:divBdr>
              <w:divsChild>
                <w:div w:id="186351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21338">
      <w:bodyDiv w:val="1"/>
      <w:marLeft w:val="0"/>
      <w:marRight w:val="0"/>
      <w:marTop w:val="0"/>
      <w:marBottom w:val="0"/>
      <w:divBdr>
        <w:top w:val="none" w:sz="0" w:space="0" w:color="auto"/>
        <w:left w:val="none" w:sz="0" w:space="0" w:color="auto"/>
        <w:bottom w:val="none" w:sz="0" w:space="0" w:color="auto"/>
        <w:right w:val="none" w:sz="0" w:space="0" w:color="auto"/>
      </w:divBdr>
      <w:divsChild>
        <w:div w:id="1808820506">
          <w:marLeft w:val="0"/>
          <w:marRight w:val="0"/>
          <w:marTop w:val="0"/>
          <w:marBottom w:val="0"/>
          <w:divBdr>
            <w:top w:val="none" w:sz="0" w:space="0" w:color="auto"/>
            <w:left w:val="none" w:sz="0" w:space="0" w:color="auto"/>
            <w:bottom w:val="none" w:sz="0" w:space="0" w:color="auto"/>
            <w:right w:val="none" w:sz="0" w:space="0" w:color="auto"/>
          </w:divBdr>
        </w:div>
      </w:divsChild>
    </w:div>
    <w:div w:id="882135110">
      <w:bodyDiv w:val="1"/>
      <w:marLeft w:val="0"/>
      <w:marRight w:val="0"/>
      <w:marTop w:val="0"/>
      <w:marBottom w:val="0"/>
      <w:divBdr>
        <w:top w:val="none" w:sz="0" w:space="0" w:color="auto"/>
        <w:left w:val="none" w:sz="0" w:space="0" w:color="auto"/>
        <w:bottom w:val="none" w:sz="0" w:space="0" w:color="auto"/>
        <w:right w:val="none" w:sz="0" w:space="0" w:color="auto"/>
      </w:divBdr>
    </w:div>
    <w:div w:id="906526181">
      <w:bodyDiv w:val="1"/>
      <w:marLeft w:val="0"/>
      <w:marRight w:val="0"/>
      <w:marTop w:val="0"/>
      <w:marBottom w:val="0"/>
      <w:divBdr>
        <w:top w:val="none" w:sz="0" w:space="0" w:color="auto"/>
        <w:left w:val="none" w:sz="0" w:space="0" w:color="auto"/>
        <w:bottom w:val="none" w:sz="0" w:space="0" w:color="auto"/>
        <w:right w:val="none" w:sz="0" w:space="0" w:color="auto"/>
      </w:divBdr>
      <w:divsChild>
        <w:div w:id="1066489480">
          <w:marLeft w:val="0"/>
          <w:marRight w:val="0"/>
          <w:marTop w:val="0"/>
          <w:marBottom w:val="0"/>
          <w:divBdr>
            <w:top w:val="none" w:sz="0" w:space="0" w:color="auto"/>
            <w:left w:val="none" w:sz="0" w:space="0" w:color="auto"/>
            <w:bottom w:val="none" w:sz="0" w:space="0" w:color="auto"/>
            <w:right w:val="none" w:sz="0" w:space="0" w:color="auto"/>
          </w:divBdr>
        </w:div>
      </w:divsChild>
    </w:div>
    <w:div w:id="962077894">
      <w:bodyDiv w:val="1"/>
      <w:marLeft w:val="0"/>
      <w:marRight w:val="0"/>
      <w:marTop w:val="0"/>
      <w:marBottom w:val="0"/>
      <w:divBdr>
        <w:top w:val="none" w:sz="0" w:space="0" w:color="auto"/>
        <w:left w:val="none" w:sz="0" w:space="0" w:color="auto"/>
        <w:bottom w:val="none" w:sz="0" w:space="0" w:color="auto"/>
        <w:right w:val="none" w:sz="0" w:space="0" w:color="auto"/>
      </w:divBdr>
      <w:divsChild>
        <w:div w:id="9069373">
          <w:marLeft w:val="0"/>
          <w:marRight w:val="0"/>
          <w:marTop w:val="0"/>
          <w:marBottom w:val="0"/>
          <w:divBdr>
            <w:top w:val="none" w:sz="0" w:space="0" w:color="auto"/>
            <w:left w:val="none" w:sz="0" w:space="0" w:color="auto"/>
            <w:bottom w:val="none" w:sz="0" w:space="0" w:color="auto"/>
            <w:right w:val="none" w:sz="0" w:space="0" w:color="auto"/>
          </w:divBdr>
          <w:divsChild>
            <w:div w:id="392582363">
              <w:marLeft w:val="0"/>
              <w:marRight w:val="0"/>
              <w:marTop w:val="0"/>
              <w:marBottom w:val="0"/>
              <w:divBdr>
                <w:top w:val="none" w:sz="0" w:space="0" w:color="auto"/>
                <w:left w:val="none" w:sz="0" w:space="0" w:color="auto"/>
                <w:bottom w:val="none" w:sz="0" w:space="0" w:color="auto"/>
                <w:right w:val="none" w:sz="0" w:space="0" w:color="auto"/>
              </w:divBdr>
              <w:divsChild>
                <w:div w:id="163009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637294">
      <w:bodyDiv w:val="1"/>
      <w:marLeft w:val="0"/>
      <w:marRight w:val="0"/>
      <w:marTop w:val="0"/>
      <w:marBottom w:val="0"/>
      <w:divBdr>
        <w:top w:val="none" w:sz="0" w:space="0" w:color="auto"/>
        <w:left w:val="none" w:sz="0" w:space="0" w:color="auto"/>
        <w:bottom w:val="none" w:sz="0" w:space="0" w:color="auto"/>
        <w:right w:val="none" w:sz="0" w:space="0" w:color="auto"/>
      </w:divBdr>
      <w:divsChild>
        <w:div w:id="2080666854">
          <w:marLeft w:val="0"/>
          <w:marRight w:val="0"/>
          <w:marTop w:val="0"/>
          <w:marBottom w:val="0"/>
          <w:divBdr>
            <w:top w:val="none" w:sz="0" w:space="0" w:color="auto"/>
            <w:left w:val="none" w:sz="0" w:space="0" w:color="auto"/>
            <w:bottom w:val="none" w:sz="0" w:space="0" w:color="auto"/>
            <w:right w:val="none" w:sz="0" w:space="0" w:color="auto"/>
          </w:divBdr>
        </w:div>
      </w:divsChild>
    </w:div>
    <w:div w:id="991756426">
      <w:bodyDiv w:val="1"/>
      <w:marLeft w:val="0"/>
      <w:marRight w:val="0"/>
      <w:marTop w:val="0"/>
      <w:marBottom w:val="0"/>
      <w:divBdr>
        <w:top w:val="none" w:sz="0" w:space="0" w:color="auto"/>
        <w:left w:val="none" w:sz="0" w:space="0" w:color="auto"/>
        <w:bottom w:val="none" w:sz="0" w:space="0" w:color="auto"/>
        <w:right w:val="none" w:sz="0" w:space="0" w:color="auto"/>
      </w:divBdr>
      <w:divsChild>
        <w:div w:id="188760337">
          <w:marLeft w:val="0"/>
          <w:marRight w:val="0"/>
          <w:marTop w:val="0"/>
          <w:marBottom w:val="0"/>
          <w:divBdr>
            <w:top w:val="none" w:sz="0" w:space="0" w:color="auto"/>
            <w:left w:val="none" w:sz="0" w:space="0" w:color="auto"/>
            <w:bottom w:val="none" w:sz="0" w:space="0" w:color="auto"/>
            <w:right w:val="none" w:sz="0" w:space="0" w:color="auto"/>
          </w:divBdr>
          <w:divsChild>
            <w:div w:id="1443959156">
              <w:marLeft w:val="0"/>
              <w:marRight w:val="0"/>
              <w:marTop w:val="0"/>
              <w:marBottom w:val="0"/>
              <w:divBdr>
                <w:top w:val="none" w:sz="0" w:space="0" w:color="auto"/>
                <w:left w:val="none" w:sz="0" w:space="0" w:color="auto"/>
                <w:bottom w:val="none" w:sz="0" w:space="0" w:color="auto"/>
                <w:right w:val="none" w:sz="0" w:space="0" w:color="auto"/>
              </w:divBdr>
              <w:divsChild>
                <w:div w:id="8862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822694">
      <w:bodyDiv w:val="1"/>
      <w:marLeft w:val="0"/>
      <w:marRight w:val="0"/>
      <w:marTop w:val="0"/>
      <w:marBottom w:val="0"/>
      <w:divBdr>
        <w:top w:val="none" w:sz="0" w:space="0" w:color="auto"/>
        <w:left w:val="none" w:sz="0" w:space="0" w:color="auto"/>
        <w:bottom w:val="none" w:sz="0" w:space="0" w:color="auto"/>
        <w:right w:val="none" w:sz="0" w:space="0" w:color="auto"/>
      </w:divBdr>
    </w:div>
    <w:div w:id="1010369734">
      <w:bodyDiv w:val="1"/>
      <w:marLeft w:val="0"/>
      <w:marRight w:val="0"/>
      <w:marTop w:val="0"/>
      <w:marBottom w:val="0"/>
      <w:divBdr>
        <w:top w:val="none" w:sz="0" w:space="0" w:color="auto"/>
        <w:left w:val="none" w:sz="0" w:space="0" w:color="auto"/>
        <w:bottom w:val="none" w:sz="0" w:space="0" w:color="auto"/>
        <w:right w:val="none" w:sz="0" w:space="0" w:color="auto"/>
      </w:divBdr>
      <w:divsChild>
        <w:div w:id="1117942530">
          <w:marLeft w:val="0"/>
          <w:marRight w:val="0"/>
          <w:marTop w:val="0"/>
          <w:marBottom w:val="0"/>
          <w:divBdr>
            <w:top w:val="none" w:sz="0" w:space="0" w:color="auto"/>
            <w:left w:val="none" w:sz="0" w:space="0" w:color="auto"/>
            <w:bottom w:val="none" w:sz="0" w:space="0" w:color="auto"/>
            <w:right w:val="none" w:sz="0" w:space="0" w:color="auto"/>
          </w:divBdr>
        </w:div>
      </w:divsChild>
    </w:div>
    <w:div w:id="1026517522">
      <w:bodyDiv w:val="1"/>
      <w:marLeft w:val="0"/>
      <w:marRight w:val="0"/>
      <w:marTop w:val="0"/>
      <w:marBottom w:val="0"/>
      <w:divBdr>
        <w:top w:val="none" w:sz="0" w:space="0" w:color="auto"/>
        <w:left w:val="none" w:sz="0" w:space="0" w:color="auto"/>
        <w:bottom w:val="none" w:sz="0" w:space="0" w:color="auto"/>
        <w:right w:val="none" w:sz="0" w:space="0" w:color="auto"/>
      </w:divBdr>
      <w:divsChild>
        <w:div w:id="1476601453">
          <w:marLeft w:val="0"/>
          <w:marRight w:val="0"/>
          <w:marTop w:val="0"/>
          <w:marBottom w:val="0"/>
          <w:divBdr>
            <w:top w:val="none" w:sz="0" w:space="0" w:color="auto"/>
            <w:left w:val="none" w:sz="0" w:space="0" w:color="auto"/>
            <w:bottom w:val="none" w:sz="0" w:space="0" w:color="auto"/>
            <w:right w:val="none" w:sz="0" w:space="0" w:color="auto"/>
          </w:divBdr>
        </w:div>
      </w:divsChild>
    </w:div>
    <w:div w:id="1028332368">
      <w:bodyDiv w:val="1"/>
      <w:marLeft w:val="0"/>
      <w:marRight w:val="0"/>
      <w:marTop w:val="0"/>
      <w:marBottom w:val="0"/>
      <w:divBdr>
        <w:top w:val="none" w:sz="0" w:space="0" w:color="auto"/>
        <w:left w:val="none" w:sz="0" w:space="0" w:color="auto"/>
        <w:bottom w:val="none" w:sz="0" w:space="0" w:color="auto"/>
        <w:right w:val="none" w:sz="0" w:space="0" w:color="auto"/>
      </w:divBdr>
      <w:divsChild>
        <w:div w:id="28384613">
          <w:marLeft w:val="0"/>
          <w:marRight w:val="0"/>
          <w:marTop w:val="0"/>
          <w:marBottom w:val="0"/>
          <w:divBdr>
            <w:top w:val="none" w:sz="0" w:space="0" w:color="auto"/>
            <w:left w:val="none" w:sz="0" w:space="0" w:color="auto"/>
            <w:bottom w:val="none" w:sz="0" w:space="0" w:color="auto"/>
            <w:right w:val="none" w:sz="0" w:space="0" w:color="auto"/>
          </w:divBdr>
        </w:div>
      </w:divsChild>
    </w:div>
    <w:div w:id="1085110624">
      <w:bodyDiv w:val="1"/>
      <w:marLeft w:val="0"/>
      <w:marRight w:val="0"/>
      <w:marTop w:val="0"/>
      <w:marBottom w:val="0"/>
      <w:divBdr>
        <w:top w:val="none" w:sz="0" w:space="0" w:color="auto"/>
        <w:left w:val="none" w:sz="0" w:space="0" w:color="auto"/>
        <w:bottom w:val="none" w:sz="0" w:space="0" w:color="auto"/>
        <w:right w:val="none" w:sz="0" w:space="0" w:color="auto"/>
      </w:divBdr>
      <w:divsChild>
        <w:div w:id="946086779">
          <w:marLeft w:val="0"/>
          <w:marRight w:val="0"/>
          <w:marTop w:val="0"/>
          <w:marBottom w:val="0"/>
          <w:divBdr>
            <w:top w:val="none" w:sz="0" w:space="0" w:color="auto"/>
            <w:left w:val="none" w:sz="0" w:space="0" w:color="auto"/>
            <w:bottom w:val="none" w:sz="0" w:space="0" w:color="auto"/>
            <w:right w:val="none" w:sz="0" w:space="0" w:color="auto"/>
          </w:divBdr>
          <w:divsChild>
            <w:div w:id="250896762">
              <w:marLeft w:val="0"/>
              <w:marRight w:val="0"/>
              <w:marTop w:val="0"/>
              <w:marBottom w:val="0"/>
              <w:divBdr>
                <w:top w:val="none" w:sz="0" w:space="0" w:color="auto"/>
                <w:left w:val="none" w:sz="0" w:space="0" w:color="auto"/>
                <w:bottom w:val="none" w:sz="0" w:space="0" w:color="auto"/>
                <w:right w:val="none" w:sz="0" w:space="0" w:color="auto"/>
              </w:divBdr>
              <w:divsChild>
                <w:div w:id="166546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123502">
      <w:bodyDiv w:val="1"/>
      <w:marLeft w:val="0"/>
      <w:marRight w:val="0"/>
      <w:marTop w:val="0"/>
      <w:marBottom w:val="0"/>
      <w:divBdr>
        <w:top w:val="none" w:sz="0" w:space="0" w:color="auto"/>
        <w:left w:val="none" w:sz="0" w:space="0" w:color="auto"/>
        <w:bottom w:val="none" w:sz="0" w:space="0" w:color="auto"/>
        <w:right w:val="none" w:sz="0" w:space="0" w:color="auto"/>
      </w:divBdr>
      <w:divsChild>
        <w:div w:id="362444810">
          <w:marLeft w:val="0"/>
          <w:marRight w:val="0"/>
          <w:marTop w:val="0"/>
          <w:marBottom w:val="0"/>
          <w:divBdr>
            <w:top w:val="none" w:sz="0" w:space="0" w:color="auto"/>
            <w:left w:val="none" w:sz="0" w:space="0" w:color="auto"/>
            <w:bottom w:val="none" w:sz="0" w:space="0" w:color="auto"/>
            <w:right w:val="none" w:sz="0" w:space="0" w:color="auto"/>
          </w:divBdr>
          <w:divsChild>
            <w:div w:id="640307843">
              <w:marLeft w:val="0"/>
              <w:marRight w:val="0"/>
              <w:marTop w:val="0"/>
              <w:marBottom w:val="0"/>
              <w:divBdr>
                <w:top w:val="none" w:sz="0" w:space="0" w:color="auto"/>
                <w:left w:val="none" w:sz="0" w:space="0" w:color="auto"/>
                <w:bottom w:val="none" w:sz="0" w:space="0" w:color="auto"/>
                <w:right w:val="none" w:sz="0" w:space="0" w:color="auto"/>
              </w:divBdr>
              <w:divsChild>
                <w:div w:id="79078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443989">
      <w:bodyDiv w:val="1"/>
      <w:marLeft w:val="0"/>
      <w:marRight w:val="0"/>
      <w:marTop w:val="0"/>
      <w:marBottom w:val="0"/>
      <w:divBdr>
        <w:top w:val="none" w:sz="0" w:space="0" w:color="auto"/>
        <w:left w:val="none" w:sz="0" w:space="0" w:color="auto"/>
        <w:bottom w:val="none" w:sz="0" w:space="0" w:color="auto"/>
        <w:right w:val="none" w:sz="0" w:space="0" w:color="auto"/>
      </w:divBdr>
      <w:divsChild>
        <w:div w:id="1068767345">
          <w:marLeft w:val="0"/>
          <w:marRight w:val="0"/>
          <w:marTop w:val="0"/>
          <w:marBottom w:val="0"/>
          <w:divBdr>
            <w:top w:val="none" w:sz="0" w:space="0" w:color="auto"/>
            <w:left w:val="none" w:sz="0" w:space="0" w:color="auto"/>
            <w:bottom w:val="none" w:sz="0" w:space="0" w:color="auto"/>
            <w:right w:val="none" w:sz="0" w:space="0" w:color="auto"/>
          </w:divBdr>
          <w:divsChild>
            <w:div w:id="543252842">
              <w:marLeft w:val="0"/>
              <w:marRight w:val="0"/>
              <w:marTop w:val="0"/>
              <w:marBottom w:val="0"/>
              <w:divBdr>
                <w:top w:val="none" w:sz="0" w:space="0" w:color="auto"/>
                <w:left w:val="none" w:sz="0" w:space="0" w:color="auto"/>
                <w:bottom w:val="none" w:sz="0" w:space="0" w:color="auto"/>
                <w:right w:val="none" w:sz="0" w:space="0" w:color="auto"/>
              </w:divBdr>
              <w:divsChild>
                <w:div w:id="707069124">
                  <w:marLeft w:val="0"/>
                  <w:marRight w:val="0"/>
                  <w:marTop w:val="0"/>
                  <w:marBottom w:val="0"/>
                  <w:divBdr>
                    <w:top w:val="none" w:sz="0" w:space="0" w:color="auto"/>
                    <w:left w:val="none" w:sz="0" w:space="0" w:color="auto"/>
                    <w:bottom w:val="none" w:sz="0" w:space="0" w:color="auto"/>
                    <w:right w:val="none" w:sz="0" w:space="0" w:color="auto"/>
                  </w:divBdr>
                </w:div>
                <w:div w:id="12513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7668">
      <w:bodyDiv w:val="1"/>
      <w:marLeft w:val="0"/>
      <w:marRight w:val="0"/>
      <w:marTop w:val="0"/>
      <w:marBottom w:val="0"/>
      <w:divBdr>
        <w:top w:val="none" w:sz="0" w:space="0" w:color="auto"/>
        <w:left w:val="none" w:sz="0" w:space="0" w:color="auto"/>
        <w:bottom w:val="none" w:sz="0" w:space="0" w:color="auto"/>
        <w:right w:val="none" w:sz="0" w:space="0" w:color="auto"/>
      </w:divBdr>
      <w:divsChild>
        <w:div w:id="328289250">
          <w:marLeft w:val="0"/>
          <w:marRight w:val="0"/>
          <w:marTop w:val="0"/>
          <w:marBottom w:val="0"/>
          <w:divBdr>
            <w:top w:val="none" w:sz="0" w:space="0" w:color="auto"/>
            <w:left w:val="none" w:sz="0" w:space="0" w:color="auto"/>
            <w:bottom w:val="none" w:sz="0" w:space="0" w:color="auto"/>
            <w:right w:val="none" w:sz="0" w:space="0" w:color="auto"/>
          </w:divBdr>
          <w:divsChild>
            <w:div w:id="634919548">
              <w:marLeft w:val="0"/>
              <w:marRight w:val="0"/>
              <w:marTop w:val="0"/>
              <w:marBottom w:val="0"/>
              <w:divBdr>
                <w:top w:val="none" w:sz="0" w:space="0" w:color="auto"/>
                <w:left w:val="none" w:sz="0" w:space="0" w:color="auto"/>
                <w:bottom w:val="none" w:sz="0" w:space="0" w:color="auto"/>
                <w:right w:val="none" w:sz="0" w:space="0" w:color="auto"/>
              </w:divBdr>
              <w:divsChild>
                <w:div w:id="150150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2470">
      <w:bodyDiv w:val="1"/>
      <w:marLeft w:val="0"/>
      <w:marRight w:val="0"/>
      <w:marTop w:val="0"/>
      <w:marBottom w:val="0"/>
      <w:divBdr>
        <w:top w:val="none" w:sz="0" w:space="0" w:color="auto"/>
        <w:left w:val="none" w:sz="0" w:space="0" w:color="auto"/>
        <w:bottom w:val="none" w:sz="0" w:space="0" w:color="auto"/>
        <w:right w:val="none" w:sz="0" w:space="0" w:color="auto"/>
      </w:divBdr>
    </w:div>
    <w:div w:id="1214124413">
      <w:bodyDiv w:val="1"/>
      <w:marLeft w:val="0"/>
      <w:marRight w:val="0"/>
      <w:marTop w:val="0"/>
      <w:marBottom w:val="0"/>
      <w:divBdr>
        <w:top w:val="none" w:sz="0" w:space="0" w:color="auto"/>
        <w:left w:val="none" w:sz="0" w:space="0" w:color="auto"/>
        <w:bottom w:val="none" w:sz="0" w:space="0" w:color="auto"/>
        <w:right w:val="none" w:sz="0" w:space="0" w:color="auto"/>
      </w:divBdr>
    </w:div>
    <w:div w:id="1226069158">
      <w:bodyDiv w:val="1"/>
      <w:marLeft w:val="0"/>
      <w:marRight w:val="0"/>
      <w:marTop w:val="0"/>
      <w:marBottom w:val="0"/>
      <w:divBdr>
        <w:top w:val="none" w:sz="0" w:space="0" w:color="auto"/>
        <w:left w:val="none" w:sz="0" w:space="0" w:color="auto"/>
        <w:bottom w:val="none" w:sz="0" w:space="0" w:color="auto"/>
        <w:right w:val="none" w:sz="0" w:space="0" w:color="auto"/>
      </w:divBdr>
      <w:divsChild>
        <w:div w:id="2041856256">
          <w:marLeft w:val="0"/>
          <w:marRight w:val="0"/>
          <w:marTop w:val="0"/>
          <w:marBottom w:val="0"/>
          <w:divBdr>
            <w:top w:val="none" w:sz="0" w:space="0" w:color="auto"/>
            <w:left w:val="none" w:sz="0" w:space="0" w:color="auto"/>
            <w:bottom w:val="none" w:sz="0" w:space="0" w:color="auto"/>
            <w:right w:val="none" w:sz="0" w:space="0" w:color="auto"/>
          </w:divBdr>
        </w:div>
      </w:divsChild>
    </w:div>
    <w:div w:id="1250428456">
      <w:bodyDiv w:val="1"/>
      <w:marLeft w:val="0"/>
      <w:marRight w:val="0"/>
      <w:marTop w:val="0"/>
      <w:marBottom w:val="0"/>
      <w:divBdr>
        <w:top w:val="none" w:sz="0" w:space="0" w:color="auto"/>
        <w:left w:val="none" w:sz="0" w:space="0" w:color="auto"/>
        <w:bottom w:val="none" w:sz="0" w:space="0" w:color="auto"/>
        <w:right w:val="none" w:sz="0" w:space="0" w:color="auto"/>
      </w:divBdr>
      <w:divsChild>
        <w:div w:id="1283800420">
          <w:marLeft w:val="0"/>
          <w:marRight w:val="0"/>
          <w:marTop w:val="0"/>
          <w:marBottom w:val="0"/>
          <w:divBdr>
            <w:top w:val="none" w:sz="0" w:space="0" w:color="auto"/>
            <w:left w:val="none" w:sz="0" w:space="0" w:color="auto"/>
            <w:bottom w:val="none" w:sz="0" w:space="0" w:color="auto"/>
            <w:right w:val="none" w:sz="0" w:space="0" w:color="auto"/>
          </w:divBdr>
        </w:div>
      </w:divsChild>
    </w:div>
    <w:div w:id="1259170078">
      <w:bodyDiv w:val="1"/>
      <w:marLeft w:val="0"/>
      <w:marRight w:val="0"/>
      <w:marTop w:val="0"/>
      <w:marBottom w:val="0"/>
      <w:divBdr>
        <w:top w:val="none" w:sz="0" w:space="0" w:color="auto"/>
        <w:left w:val="none" w:sz="0" w:space="0" w:color="auto"/>
        <w:bottom w:val="none" w:sz="0" w:space="0" w:color="auto"/>
        <w:right w:val="none" w:sz="0" w:space="0" w:color="auto"/>
      </w:divBdr>
      <w:divsChild>
        <w:div w:id="1486167054">
          <w:marLeft w:val="0"/>
          <w:marRight w:val="0"/>
          <w:marTop w:val="0"/>
          <w:marBottom w:val="0"/>
          <w:divBdr>
            <w:top w:val="none" w:sz="0" w:space="0" w:color="auto"/>
            <w:left w:val="none" w:sz="0" w:space="0" w:color="auto"/>
            <w:bottom w:val="none" w:sz="0" w:space="0" w:color="auto"/>
            <w:right w:val="none" w:sz="0" w:space="0" w:color="auto"/>
          </w:divBdr>
          <w:divsChild>
            <w:div w:id="1210915621">
              <w:marLeft w:val="0"/>
              <w:marRight w:val="0"/>
              <w:marTop w:val="0"/>
              <w:marBottom w:val="0"/>
              <w:divBdr>
                <w:top w:val="none" w:sz="0" w:space="0" w:color="auto"/>
                <w:left w:val="none" w:sz="0" w:space="0" w:color="auto"/>
                <w:bottom w:val="none" w:sz="0" w:space="0" w:color="auto"/>
                <w:right w:val="none" w:sz="0" w:space="0" w:color="auto"/>
              </w:divBdr>
              <w:divsChild>
                <w:div w:id="6598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015987">
      <w:bodyDiv w:val="1"/>
      <w:marLeft w:val="0"/>
      <w:marRight w:val="0"/>
      <w:marTop w:val="0"/>
      <w:marBottom w:val="0"/>
      <w:divBdr>
        <w:top w:val="none" w:sz="0" w:space="0" w:color="auto"/>
        <w:left w:val="none" w:sz="0" w:space="0" w:color="auto"/>
        <w:bottom w:val="none" w:sz="0" w:space="0" w:color="auto"/>
        <w:right w:val="none" w:sz="0" w:space="0" w:color="auto"/>
      </w:divBdr>
      <w:divsChild>
        <w:div w:id="50738312">
          <w:marLeft w:val="0"/>
          <w:marRight w:val="0"/>
          <w:marTop w:val="0"/>
          <w:marBottom w:val="0"/>
          <w:divBdr>
            <w:top w:val="none" w:sz="0" w:space="0" w:color="auto"/>
            <w:left w:val="none" w:sz="0" w:space="0" w:color="auto"/>
            <w:bottom w:val="none" w:sz="0" w:space="0" w:color="auto"/>
            <w:right w:val="none" w:sz="0" w:space="0" w:color="auto"/>
          </w:divBdr>
          <w:divsChild>
            <w:div w:id="53505102">
              <w:marLeft w:val="0"/>
              <w:marRight w:val="0"/>
              <w:marTop w:val="0"/>
              <w:marBottom w:val="0"/>
              <w:divBdr>
                <w:top w:val="none" w:sz="0" w:space="0" w:color="auto"/>
                <w:left w:val="none" w:sz="0" w:space="0" w:color="auto"/>
                <w:bottom w:val="none" w:sz="0" w:space="0" w:color="auto"/>
                <w:right w:val="none" w:sz="0" w:space="0" w:color="auto"/>
              </w:divBdr>
              <w:divsChild>
                <w:div w:id="86436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682107">
      <w:bodyDiv w:val="1"/>
      <w:marLeft w:val="0"/>
      <w:marRight w:val="0"/>
      <w:marTop w:val="0"/>
      <w:marBottom w:val="0"/>
      <w:divBdr>
        <w:top w:val="none" w:sz="0" w:space="0" w:color="auto"/>
        <w:left w:val="none" w:sz="0" w:space="0" w:color="auto"/>
        <w:bottom w:val="none" w:sz="0" w:space="0" w:color="auto"/>
        <w:right w:val="none" w:sz="0" w:space="0" w:color="auto"/>
      </w:divBdr>
      <w:divsChild>
        <w:div w:id="1769621991">
          <w:marLeft w:val="0"/>
          <w:marRight w:val="0"/>
          <w:marTop w:val="0"/>
          <w:marBottom w:val="0"/>
          <w:divBdr>
            <w:top w:val="none" w:sz="0" w:space="0" w:color="auto"/>
            <w:left w:val="none" w:sz="0" w:space="0" w:color="auto"/>
            <w:bottom w:val="none" w:sz="0" w:space="0" w:color="auto"/>
            <w:right w:val="none" w:sz="0" w:space="0" w:color="auto"/>
          </w:divBdr>
          <w:divsChild>
            <w:div w:id="1318804816">
              <w:marLeft w:val="0"/>
              <w:marRight w:val="0"/>
              <w:marTop w:val="0"/>
              <w:marBottom w:val="0"/>
              <w:divBdr>
                <w:top w:val="none" w:sz="0" w:space="0" w:color="auto"/>
                <w:left w:val="none" w:sz="0" w:space="0" w:color="auto"/>
                <w:bottom w:val="none" w:sz="0" w:space="0" w:color="auto"/>
                <w:right w:val="none" w:sz="0" w:space="0" w:color="auto"/>
              </w:divBdr>
              <w:divsChild>
                <w:div w:id="120174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377021">
      <w:bodyDiv w:val="1"/>
      <w:marLeft w:val="0"/>
      <w:marRight w:val="0"/>
      <w:marTop w:val="0"/>
      <w:marBottom w:val="0"/>
      <w:divBdr>
        <w:top w:val="none" w:sz="0" w:space="0" w:color="auto"/>
        <w:left w:val="none" w:sz="0" w:space="0" w:color="auto"/>
        <w:bottom w:val="none" w:sz="0" w:space="0" w:color="auto"/>
        <w:right w:val="none" w:sz="0" w:space="0" w:color="auto"/>
      </w:divBdr>
    </w:div>
    <w:div w:id="1376585243">
      <w:bodyDiv w:val="1"/>
      <w:marLeft w:val="0"/>
      <w:marRight w:val="0"/>
      <w:marTop w:val="0"/>
      <w:marBottom w:val="0"/>
      <w:divBdr>
        <w:top w:val="none" w:sz="0" w:space="0" w:color="auto"/>
        <w:left w:val="none" w:sz="0" w:space="0" w:color="auto"/>
        <w:bottom w:val="none" w:sz="0" w:space="0" w:color="auto"/>
        <w:right w:val="none" w:sz="0" w:space="0" w:color="auto"/>
      </w:divBdr>
      <w:divsChild>
        <w:div w:id="1899784405">
          <w:marLeft w:val="0"/>
          <w:marRight w:val="0"/>
          <w:marTop w:val="0"/>
          <w:marBottom w:val="0"/>
          <w:divBdr>
            <w:top w:val="none" w:sz="0" w:space="0" w:color="auto"/>
            <w:left w:val="none" w:sz="0" w:space="0" w:color="auto"/>
            <w:bottom w:val="none" w:sz="0" w:space="0" w:color="auto"/>
            <w:right w:val="none" w:sz="0" w:space="0" w:color="auto"/>
          </w:divBdr>
        </w:div>
      </w:divsChild>
    </w:div>
    <w:div w:id="1380738568">
      <w:bodyDiv w:val="1"/>
      <w:marLeft w:val="0"/>
      <w:marRight w:val="0"/>
      <w:marTop w:val="0"/>
      <w:marBottom w:val="0"/>
      <w:divBdr>
        <w:top w:val="none" w:sz="0" w:space="0" w:color="auto"/>
        <w:left w:val="none" w:sz="0" w:space="0" w:color="auto"/>
        <w:bottom w:val="none" w:sz="0" w:space="0" w:color="auto"/>
        <w:right w:val="none" w:sz="0" w:space="0" w:color="auto"/>
      </w:divBdr>
    </w:div>
    <w:div w:id="1384211487">
      <w:bodyDiv w:val="1"/>
      <w:marLeft w:val="0"/>
      <w:marRight w:val="0"/>
      <w:marTop w:val="0"/>
      <w:marBottom w:val="0"/>
      <w:divBdr>
        <w:top w:val="none" w:sz="0" w:space="0" w:color="auto"/>
        <w:left w:val="none" w:sz="0" w:space="0" w:color="auto"/>
        <w:bottom w:val="none" w:sz="0" w:space="0" w:color="auto"/>
        <w:right w:val="none" w:sz="0" w:space="0" w:color="auto"/>
      </w:divBdr>
      <w:divsChild>
        <w:div w:id="1992708561">
          <w:marLeft w:val="0"/>
          <w:marRight w:val="0"/>
          <w:marTop w:val="0"/>
          <w:marBottom w:val="0"/>
          <w:divBdr>
            <w:top w:val="none" w:sz="0" w:space="0" w:color="auto"/>
            <w:left w:val="none" w:sz="0" w:space="0" w:color="auto"/>
            <w:bottom w:val="none" w:sz="0" w:space="0" w:color="auto"/>
            <w:right w:val="none" w:sz="0" w:space="0" w:color="auto"/>
          </w:divBdr>
          <w:divsChild>
            <w:div w:id="1732919320">
              <w:marLeft w:val="0"/>
              <w:marRight w:val="0"/>
              <w:marTop w:val="0"/>
              <w:marBottom w:val="0"/>
              <w:divBdr>
                <w:top w:val="none" w:sz="0" w:space="0" w:color="auto"/>
                <w:left w:val="none" w:sz="0" w:space="0" w:color="auto"/>
                <w:bottom w:val="none" w:sz="0" w:space="0" w:color="auto"/>
                <w:right w:val="none" w:sz="0" w:space="0" w:color="auto"/>
              </w:divBdr>
              <w:divsChild>
                <w:div w:id="166974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798651">
      <w:bodyDiv w:val="1"/>
      <w:marLeft w:val="0"/>
      <w:marRight w:val="0"/>
      <w:marTop w:val="0"/>
      <w:marBottom w:val="0"/>
      <w:divBdr>
        <w:top w:val="none" w:sz="0" w:space="0" w:color="auto"/>
        <w:left w:val="none" w:sz="0" w:space="0" w:color="auto"/>
        <w:bottom w:val="none" w:sz="0" w:space="0" w:color="auto"/>
        <w:right w:val="none" w:sz="0" w:space="0" w:color="auto"/>
      </w:divBdr>
    </w:div>
    <w:div w:id="1439829764">
      <w:bodyDiv w:val="1"/>
      <w:marLeft w:val="0"/>
      <w:marRight w:val="0"/>
      <w:marTop w:val="0"/>
      <w:marBottom w:val="0"/>
      <w:divBdr>
        <w:top w:val="none" w:sz="0" w:space="0" w:color="auto"/>
        <w:left w:val="none" w:sz="0" w:space="0" w:color="auto"/>
        <w:bottom w:val="none" w:sz="0" w:space="0" w:color="auto"/>
        <w:right w:val="none" w:sz="0" w:space="0" w:color="auto"/>
      </w:divBdr>
      <w:divsChild>
        <w:div w:id="741828921">
          <w:marLeft w:val="0"/>
          <w:marRight w:val="0"/>
          <w:marTop w:val="0"/>
          <w:marBottom w:val="0"/>
          <w:divBdr>
            <w:top w:val="none" w:sz="0" w:space="0" w:color="auto"/>
            <w:left w:val="none" w:sz="0" w:space="0" w:color="auto"/>
            <w:bottom w:val="none" w:sz="0" w:space="0" w:color="auto"/>
            <w:right w:val="none" w:sz="0" w:space="0" w:color="auto"/>
          </w:divBdr>
        </w:div>
      </w:divsChild>
    </w:div>
    <w:div w:id="1488588723">
      <w:bodyDiv w:val="1"/>
      <w:marLeft w:val="0"/>
      <w:marRight w:val="0"/>
      <w:marTop w:val="0"/>
      <w:marBottom w:val="0"/>
      <w:divBdr>
        <w:top w:val="none" w:sz="0" w:space="0" w:color="auto"/>
        <w:left w:val="none" w:sz="0" w:space="0" w:color="auto"/>
        <w:bottom w:val="none" w:sz="0" w:space="0" w:color="auto"/>
        <w:right w:val="none" w:sz="0" w:space="0" w:color="auto"/>
      </w:divBdr>
      <w:divsChild>
        <w:div w:id="1854298591">
          <w:marLeft w:val="0"/>
          <w:marRight w:val="0"/>
          <w:marTop w:val="0"/>
          <w:marBottom w:val="0"/>
          <w:divBdr>
            <w:top w:val="none" w:sz="0" w:space="0" w:color="auto"/>
            <w:left w:val="none" w:sz="0" w:space="0" w:color="auto"/>
            <w:bottom w:val="none" w:sz="0" w:space="0" w:color="auto"/>
            <w:right w:val="none" w:sz="0" w:space="0" w:color="auto"/>
          </w:divBdr>
          <w:divsChild>
            <w:div w:id="477570884">
              <w:marLeft w:val="0"/>
              <w:marRight w:val="0"/>
              <w:marTop w:val="0"/>
              <w:marBottom w:val="0"/>
              <w:divBdr>
                <w:top w:val="none" w:sz="0" w:space="0" w:color="auto"/>
                <w:left w:val="none" w:sz="0" w:space="0" w:color="auto"/>
                <w:bottom w:val="none" w:sz="0" w:space="0" w:color="auto"/>
                <w:right w:val="none" w:sz="0" w:space="0" w:color="auto"/>
              </w:divBdr>
              <w:divsChild>
                <w:div w:id="104807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362052">
      <w:bodyDiv w:val="1"/>
      <w:marLeft w:val="0"/>
      <w:marRight w:val="0"/>
      <w:marTop w:val="0"/>
      <w:marBottom w:val="0"/>
      <w:divBdr>
        <w:top w:val="none" w:sz="0" w:space="0" w:color="auto"/>
        <w:left w:val="none" w:sz="0" w:space="0" w:color="auto"/>
        <w:bottom w:val="none" w:sz="0" w:space="0" w:color="auto"/>
        <w:right w:val="none" w:sz="0" w:space="0" w:color="auto"/>
      </w:divBdr>
    </w:div>
    <w:div w:id="1546598939">
      <w:bodyDiv w:val="1"/>
      <w:marLeft w:val="0"/>
      <w:marRight w:val="0"/>
      <w:marTop w:val="0"/>
      <w:marBottom w:val="0"/>
      <w:divBdr>
        <w:top w:val="none" w:sz="0" w:space="0" w:color="auto"/>
        <w:left w:val="none" w:sz="0" w:space="0" w:color="auto"/>
        <w:bottom w:val="none" w:sz="0" w:space="0" w:color="auto"/>
        <w:right w:val="none" w:sz="0" w:space="0" w:color="auto"/>
      </w:divBdr>
      <w:divsChild>
        <w:div w:id="1099180945">
          <w:marLeft w:val="0"/>
          <w:marRight w:val="0"/>
          <w:marTop w:val="0"/>
          <w:marBottom w:val="0"/>
          <w:divBdr>
            <w:top w:val="none" w:sz="0" w:space="0" w:color="auto"/>
            <w:left w:val="none" w:sz="0" w:space="0" w:color="auto"/>
            <w:bottom w:val="none" w:sz="0" w:space="0" w:color="auto"/>
            <w:right w:val="none" w:sz="0" w:space="0" w:color="auto"/>
          </w:divBdr>
          <w:divsChild>
            <w:div w:id="1137719855">
              <w:marLeft w:val="0"/>
              <w:marRight w:val="0"/>
              <w:marTop w:val="0"/>
              <w:marBottom w:val="0"/>
              <w:divBdr>
                <w:top w:val="none" w:sz="0" w:space="0" w:color="auto"/>
                <w:left w:val="none" w:sz="0" w:space="0" w:color="auto"/>
                <w:bottom w:val="none" w:sz="0" w:space="0" w:color="auto"/>
                <w:right w:val="none" w:sz="0" w:space="0" w:color="auto"/>
              </w:divBdr>
              <w:divsChild>
                <w:div w:id="208236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05372">
      <w:bodyDiv w:val="1"/>
      <w:marLeft w:val="0"/>
      <w:marRight w:val="0"/>
      <w:marTop w:val="0"/>
      <w:marBottom w:val="0"/>
      <w:divBdr>
        <w:top w:val="none" w:sz="0" w:space="0" w:color="auto"/>
        <w:left w:val="none" w:sz="0" w:space="0" w:color="auto"/>
        <w:bottom w:val="none" w:sz="0" w:space="0" w:color="auto"/>
        <w:right w:val="none" w:sz="0" w:space="0" w:color="auto"/>
      </w:divBdr>
    </w:div>
    <w:div w:id="1604458998">
      <w:bodyDiv w:val="1"/>
      <w:marLeft w:val="0"/>
      <w:marRight w:val="0"/>
      <w:marTop w:val="0"/>
      <w:marBottom w:val="0"/>
      <w:divBdr>
        <w:top w:val="none" w:sz="0" w:space="0" w:color="auto"/>
        <w:left w:val="none" w:sz="0" w:space="0" w:color="auto"/>
        <w:bottom w:val="none" w:sz="0" w:space="0" w:color="auto"/>
        <w:right w:val="none" w:sz="0" w:space="0" w:color="auto"/>
      </w:divBdr>
      <w:divsChild>
        <w:div w:id="1917353271">
          <w:marLeft w:val="0"/>
          <w:marRight w:val="0"/>
          <w:marTop w:val="0"/>
          <w:marBottom w:val="0"/>
          <w:divBdr>
            <w:top w:val="none" w:sz="0" w:space="0" w:color="auto"/>
            <w:left w:val="none" w:sz="0" w:space="0" w:color="auto"/>
            <w:bottom w:val="none" w:sz="0" w:space="0" w:color="auto"/>
            <w:right w:val="none" w:sz="0" w:space="0" w:color="auto"/>
          </w:divBdr>
          <w:divsChild>
            <w:div w:id="322973088">
              <w:marLeft w:val="0"/>
              <w:marRight w:val="0"/>
              <w:marTop w:val="0"/>
              <w:marBottom w:val="0"/>
              <w:divBdr>
                <w:top w:val="none" w:sz="0" w:space="0" w:color="auto"/>
                <w:left w:val="none" w:sz="0" w:space="0" w:color="auto"/>
                <w:bottom w:val="none" w:sz="0" w:space="0" w:color="auto"/>
                <w:right w:val="none" w:sz="0" w:space="0" w:color="auto"/>
              </w:divBdr>
              <w:divsChild>
                <w:div w:id="189237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632717">
      <w:bodyDiv w:val="1"/>
      <w:marLeft w:val="0"/>
      <w:marRight w:val="0"/>
      <w:marTop w:val="0"/>
      <w:marBottom w:val="0"/>
      <w:divBdr>
        <w:top w:val="none" w:sz="0" w:space="0" w:color="auto"/>
        <w:left w:val="none" w:sz="0" w:space="0" w:color="auto"/>
        <w:bottom w:val="none" w:sz="0" w:space="0" w:color="auto"/>
        <w:right w:val="none" w:sz="0" w:space="0" w:color="auto"/>
      </w:divBdr>
      <w:divsChild>
        <w:div w:id="1044597184">
          <w:marLeft w:val="0"/>
          <w:marRight w:val="0"/>
          <w:marTop w:val="0"/>
          <w:marBottom w:val="0"/>
          <w:divBdr>
            <w:top w:val="none" w:sz="0" w:space="0" w:color="auto"/>
            <w:left w:val="none" w:sz="0" w:space="0" w:color="auto"/>
            <w:bottom w:val="none" w:sz="0" w:space="0" w:color="auto"/>
            <w:right w:val="none" w:sz="0" w:space="0" w:color="auto"/>
          </w:divBdr>
          <w:divsChild>
            <w:div w:id="37316560">
              <w:marLeft w:val="0"/>
              <w:marRight w:val="0"/>
              <w:marTop w:val="0"/>
              <w:marBottom w:val="0"/>
              <w:divBdr>
                <w:top w:val="none" w:sz="0" w:space="0" w:color="auto"/>
                <w:left w:val="none" w:sz="0" w:space="0" w:color="auto"/>
                <w:bottom w:val="none" w:sz="0" w:space="0" w:color="auto"/>
                <w:right w:val="none" w:sz="0" w:space="0" w:color="auto"/>
              </w:divBdr>
              <w:divsChild>
                <w:div w:id="46118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041921">
      <w:bodyDiv w:val="1"/>
      <w:marLeft w:val="0"/>
      <w:marRight w:val="0"/>
      <w:marTop w:val="0"/>
      <w:marBottom w:val="0"/>
      <w:divBdr>
        <w:top w:val="none" w:sz="0" w:space="0" w:color="auto"/>
        <w:left w:val="none" w:sz="0" w:space="0" w:color="auto"/>
        <w:bottom w:val="none" w:sz="0" w:space="0" w:color="auto"/>
        <w:right w:val="none" w:sz="0" w:space="0" w:color="auto"/>
      </w:divBdr>
      <w:divsChild>
        <w:div w:id="1378122496">
          <w:marLeft w:val="0"/>
          <w:marRight w:val="0"/>
          <w:marTop w:val="0"/>
          <w:marBottom w:val="0"/>
          <w:divBdr>
            <w:top w:val="none" w:sz="0" w:space="0" w:color="auto"/>
            <w:left w:val="none" w:sz="0" w:space="0" w:color="auto"/>
            <w:bottom w:val="none" w:sz="0" w:space="0" w:color="auto"/>
            <w:right w:val="none" w:sz="0" w:space="0" w:color="auto"/>
          </w:divBdr>
          <w:divsChild>
            <w:div w:id="609821190">
              <w:marLeft w:val="0"/>
              <w:marRight w:val="0"/>
              <w:marTop w:val="0"/>
              <w:marBottom w:val="0"/>
              <w:divBdr>
                <w:top w:val="none" w:sz="0" w:space="0" w:color="auto"/>
                <w:left w:val="none" w:sz="0" w:space="0" w:color="auto"/>
                <w:bottom w:val="none" w:sz="0" w:space="0" w:color="auto"/>
                <w:right w:val="none" w:sz="0" w:space="0" w:color="auto"/>
              </w:divBdr>
              <w:divsChild>
                <w:div w:id="79706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397154">
      <w:bodyDiv w:val="1"/>
      <w:marLeft w:val="0"/>
      <w:marRight w:val="0"/>
      <w:marTop w:val="0"/>
      <w:marBottom w:val="0"/>
      <w:divBdr>
        <w:top w:val="none" w:sz="0" w:space="0" w:color="auto"/>
        <w:left w:val="none" w:sz="0" w:space="0" w:color="auto"/>
        <w:bottom w:val="none" w:sz="0" w:space="0" w:color="auto"/>
        <w:right w:val="none" w:sz="0" w:space="0" w:color="auto"/>
      </w:divBdr>
    </w:div>
    <w:div w:id="1724020597">
      <w:bodyDiv w:val="1"/>
      <w:marLeft w:val="0"/>
      <w:marRight w:val="0"/>
      <w:marTop w:val="0"/>
      <w:marBottom w:val="0"/>
      <w:divBdr>
        <w:top w:val="none" w:sz="0" w:space="0" w:color="auto"/>
        <w:left w:val="none" w:sz="0" w:space="0" w:color="auto"/>
        <w:bottom w:val="none" w:sz="0" w:space="0" w:color="auto"/>
        <w:right w:val="none" w:sz="0" w:space="0" w:color="auto"/>
      </w:divBdr>
      <w:divsChild>
        <w:div w:id="1423186698">
          <w:marLeft w:val="0"/>
          <w:marRight w:val="0"/>
          <w:marTop w:val="0"/>
          <w:marBottom w:val="0"/>
          <w:divBdr>
            <w:top w:val="none" w:sz="0" w:space="0" w:color="auto"/>
            <w:left w:val="none" w:sz="0" w:space="0" w:color="auto"/>
            <w:bottom w:val="none" w:sz="0" w:space="0" w:color="auto"/>
            <w:right w:val="none" w:sz="0" w:space="0" w:color="auto"/>
          </w:divBdr>
          <w:divsChild>
            <w:div w:id="425687634">
              <w:marLeft w:val="0"/>
              <w:marRight w:val="0"/>
              <w:marTop w:val="0"/>
              <w:marBottom w:val="0"/>
              <w:divBdr>
                <w:top w:val="none" w:sz="0" w:space="0" w:color="auto"/>
                <w:left w:val="none" w:sz="0" w:space="0" w:color="auto"/>
                <w:bottom w:val="none" w:sz="0" w:space="0" w:color="auto"/>
                <w:right w:val="none" w:sz="0" w:space="0" w:color="auto"/>
              </w:divBdr>
              <w:divsChild>
                <w:div w:id="20548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874019">
      <w:bodyDiv w:val="1"/>
      <w:marLeft w:val="0"/>
      <w:marRight w:val="0"/>
      <w:marTop w:val="0"/>
      <w:marBottom w:val="0"/>
      <w:divBdr>
        <w:top w:val="none" w:sz="0" w:space="0" w:color="auto"/>
        <w:left w:val="none" w:sz="0" w:space="0" w:color="auto"/>
        <w:bottom w:val="none" w:sz="0" w:space="0" w:color="auto"/>
        <w:right w:val="none" w:sz="0" w:space="0" w:color="auto"/>
      </w:divBdr>
      <w:divsChild>
        <w:div w:id="996956969">
          <w:marLeft w:val="0"/>
          <w:marRight w:val="0"/>
          <w:marTop w:val="0"/>
          <w:marBottom w:val="0"/>
          <w:divBdr>
            <w:top w:val="none" w:sz="0" w:space="0" w:color="auto"/>
            <w:left w:val="none" w:sz="0" w:space="0" w:color="auto"/>
            <w:bottom w:val="none" w:sz="0" w:space="0" w:color="auto"/>
            <w:right w:val="none" w:sz="0" w:space="0" w:color="auto"/>
          </w:divBdr>
        </w:div>
      </w:divsChild>
    </w:div>
    <w:div w:id="1780105249">
      <w:bodyDiv w:val="1"/>
      <w:marLeft w:val="0"/>
      <w:marRight w:val="0"/>
      <w:marTop w:val="0"/>
      <w:marBottom w:val="0"/>
      <w:divBdr>
        <w:top w:val="none" w:sz="0" w:space="0" w:color="auto"/>
        <w:left w:val="none" w:sz="0" w:space="0" w:color="auto"/>
        <w:bottom w:val="none" w:sz="0" w:space="0" w:color="auto"/>
        <w:right w:val="none" w:sz="0" w:space="0" w:color="auto"/>
      </w:divBdr>
    </w:div>
    <w:div w:id="1844346819">
      <w:bodyDiv w:val="1"/>
      <w:marLeft w:val="0"/>
      <w:marRight w:val="0"/>
      <w:marTop w:val="0"/>
      <w:marBottom w:val="0"/>
      <w:divBdr>
        <w:top w:val="none" w:sz="0" w:space="0" w:color="auto"/>
        <w:left w:val="none" w:sz="0" w:space="0" w:color="auto"/>
        <w:bottom w:val="none" w:sz="0" w:space="0" w:color="auto"/>
        <w:right w:val="none" w:sz="0" w:space="0" w:color="auto"/>
      </w:divBdr>
    </w:div>
    <w:div w:id="1902791752">
      <w:bodyDiv w:val="1"/>
      <w:marLeft w:val="0"/>
      <w:marRight w:val="0"/>
      <w:marTop w:val="0"/>
      <w:marBottom w:val="0"/>
      <w:divBdr>
        <w:top w:val="none" w:sz="0" w:space="0" w:color="auto"/>
        <w:left w:val="none" w:sz="0" w:space="0" w:color="auto"/>
        <w:bottom w:val="none" w:sz="0" w:space="0" w:color="auto"/>
        <w:right w:val="none" w:sz="0" w:space="0" w:color="auto"/>
      </w:divBdr>
      <w:divsChild>
        <w:div w:id="1138112766">
          <w:marLeft w:val="0"/>
          <w:marRight w:val="0"/>
          <w:marTop w:val="0"/>
          <w:marBottom w:val="0"/>
          <w:divBdr>
            <w:top w:val="none" w:sz="0" w:space="0" w:color="auto"/>
            <w:left w:val="none" w:sz="0" w:space="0" w:color="auto"/>
            <w:bottom w:val="none" w:sz="0" w:space="0" w:color="auto"/>
            <w:right w:val="none" w:sz="0" w:space="0" w:color="auto"/>
          </w:divBdr>
          <w:divsChild>
            <w:div w:id="1842619913">
              <w:marLeft w:val="0"/>
              <w:marRight w:val="0"/>
              <w:marTop w:val="0"/>
              <w:marBottom w:val="0"/>
              <w:divBdr>
                <w:top w:val="none" w:sz="0" w:space="0" w:color="auto"/>
                <w:left w:val="none" w:sz="0" w:space="0" w:color="auto"/>
                <w:bottom w:val="none" w:sz="0" w:space="0" w:color="auto"/>
                <w:right w:val="none" w:sz="0" w:space="0" w:color="auto"/>
              </w:divBdr>
              <w:divsChild>
                <w:div w:id="97205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665949">
      <w:bodyDiv w:val="1"/>
      <w:marLeft w:val="0"/>
      <w:marRight w:val="0"/>
      <w:marTop w:val="0"/>
      <w:marBottom w:val="0"/>
      <w:divBdr>
        <w:top w:val="none" w:sz="0" w:space="0" w:color="auto"/>
        <w:left w:val="none" w:sz="0" w:space="0" w:color="auto"/>
        <w:bottom w:val="none" w:sz="0" w:space="0" w:color="auto"/>
        <w:right w:val="none" w:sz="0" w:space="0" w:color="auto"/>
      </w:divBdr>
    </w:div>
    <w:div w:id="1943565313">
      <w:bodyDiv w:val="1"/>
      <w:marLeft w:val="0"/>
      <w:marRight w:val="0"/>
      <w:marTop w:val="0"/>
      <w:marBottom w:val="0"/>
      <w:divBdr>
        <w:top w:val="none" w:sz="0" w:space="0" w:color="auto"/>
        <w:left w:val="none" w:sz="0" w:space="0" w:color="auto"/>
        <w:bottom w:val="none" w:sz="0" w:space="0" w:color="auto"/>
        <w:right w:val="none" w:sz="0" w:space="0" w:color="auto"/>
      </w:divBdr>
    </w:div>
    <w:div w:id="1958681547">
      <w:bodyDiv w:val="1"/>
      <w:marLeft w:val="0"/>
      <w:marRight w:val="0"/>
      <w:marTop w:val="0"/>
      <w:marBottom w:val="0"/>
      <w:divBdr>
        <w:top w:val="none" w:sz="0" w:space="0" w:color="auto"/>
        <w:left w:val="none" w:sz="0" w:space="0" w:color="auto"/>
        <w:bottom w:val="none" w:sz="0" w:space="0" w:color="auto"/>
        <w:right w:val="none" w:sz="0" w:space="0" w:color="auto"/>
      </w:divBdr>
      <w:divsChild>
        <w:div w:id="1144541700">
          <w:marLeft w:val="0"/>
          <w:marRight w:val="0"/>
          <w:marTop w:val="0"/>
          <w:marBottom w:val="0"/>
          <w:divBdr>
            <w:top w:val="none" w:sz="0" w:space="0" w:color="auto"/>
            <w:left w:val="none" w:sz="0" w:space="0" w:color="auto"/>
            <w:bottom w:val="none" w:sz="0" w:space="0" w:color="auto"/>
            <w:right w:val="none" w:sz="0" w:space="0" w:color="auto"/>
          </w:divBdr>
          <w:divsChild>
            <w:div w:id="1215114932">
              <w:marLeft w:val="0"/>
              <w:marRight w:val="0"/>
              <w:marTop w:val="0"/>
              <w:marBottom w:val="0"/>
              <w:divBdr>
                <w:top w:val="none" w:sz="0" w:space="0" w:color="auto"/>
                <w:left w:val="none" w:sz="0" w:space="0" w:color="auto"/>
                <w:bottom w:val="none" w:sz="0" w:space="0" w:color="auto"/>
                <w:right w:val="none" w:sz="0" w:space="0" w:color="auto"/>
              </w:divBdr>
              <w:divsChild>
                <w:div w:id="114203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004769">
      <w:bodyDiv w:val="1"/>
      <w:marLeft w:val="0"/>
      <w:marRight w:val="0"/>
      <w:marTop w:val="0"/>
      <w:marBottom w:val="0"/>
      <w:divBdr>
        <w:top w:val="none" w:sz="0" w:space="0" w:color="auto"/>
        <w:left w:val="none" w:sz="0" w:space="0" w:color="auto"/>
        <w:bottom w:val="none" w:sz="0" w:space="0" w:color="auto"/>
        <w:right w:val="none" w:sz="0" w:space="0" w:color="auto"/>
      </w:divBdr>
    </w:div>
    <w:div w:id="1972129447">
      <w:bodyDiv w:val="1"/>
      <w:marLeft w:val="0"/>
      <w:marRight w:val="0"/>
      <w:marTop w:val="0"/>
      <w:marBottom w:val="0"/>
      <w:divBdr>
        <w:top w:val="none" w:sz="0" w:space="0" w:color="auto"/>
        <w:left w:val="none" w:sz="0" w:space="0" w:color="auto"/>
        <w:bottom w:val="none" w:sz="0" w:space="0" w:color="auto"/>
        <w:right w:val="none" w:sz="0" w:space="0" w:color="auto"/>
      </w:divBdr>
      <w:divsChild>
        <w:div w:id="751580897">
          <w:marLeft w:val="0"/>
          <w:marRight w:val="0"/>
          <w:marTop w:val="0"/>
          <w:marBottom w:val="0"/>
          <w:divBdr>
            <w:top w:val="none" w:sz="0" w:space="0" w:color="auto"/>
            <w:left w:val="none" w:sz="0" w:space="0" w:color="auto"/>
            <w:bottom w:val="none" w:sz="0" w:space="0" w:color="auto"/>
            <w:right w:val="none" w:sz="0" w:space="0" w:color="auto"/>
          </w:divBdr>
          <w:divsChild>
            <w:div w:id="1390574955">
              <w:marLeft w:val="0"/>
              <w:marRight w:val="0"/>
              <w:marTop w:val="0"/>
              <w:marBottom w:val="0"/>
              <w:divBdr>
                <w:top w:val="none" w:sz="0" w:space="0" w:color="auto"/>
                <w:left w:val="none" w:sz="0" w:space="0" w:color="auto"/>
                <w:bottom w:val="none" w:sz="0" w:space="0" w:color="auto"/>
                <w:right w:val="none" w:sz="0" w:space="0" w:color="auto"/>
              </w:divBdr>
              <w:divsChild>
                <w:div w:id="213413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765630">
      <w:bodyDiv w:val="1"/>
      <w:marLeft w:val="0"/>
      <w:marRight w:val="0"/>
      <w:marTop w:val="0"/>
      <w:marBottom w:val="0"/>
      <w:divBdr>
        <w:top w:val="none" w:sz="0" w:space="0" w:color="auto"/>
        <w:left w:val="none" w:sz="0" w:space="0" w:color="auto"/>
        <w:bottom w:val="none" w:sz="0" w:space="0" w:color="auto"/>
        <w:right w:val="none" w:sz="0" w:space="0" w:color="auto"/>
      </w:divBdr>
    </w:div>
    <w:div w:id="2056077946">
      <w:bodyDiv w:val="1"/>
      <w:marLeft w:val="0"/>
      <w:marRight w:val="0"/>
      <w:marTop w:val="0"/>
      <w:marBottom w:val="0"/>
      <w:divBdr>
        <w:top w:val="none" w:sz="0" w:space="0" w:color="auto"/>
        <w:left w:val="none" w:sz="0" w:space="0" w:color="auto"/>
        <w:bottom w:val="none" w:sz="0" w:space="0" w:color="auto"/>
        <w:right w:val="none" w:sz="0" w:space="0" w:color="auto"/>
      </w:divBdr>
      <w:divsChild>
        <w:div w:id="762142012">
          <w:marLeft w:val="0"/>
          <w:marRight w:val="0"/>
          <w:marTop w:val="0"/>
          <w:marBottom w:val="0"/>
          <w:divBdr>
            <w:top w:val="none" w:sz="0" w:space="0" w:color="auto"/>
            <w:left w:val="none" w:sz="0" w:space="0" w:color="auto"/>
            <w:bottom w:val="none" w:sz="0" w:space="0" w:color="auto"/>
            <w:right w:val="none" w:sz="0" w:space="0" w:color="auto"/>
          </w:divBdr>
          <w:divsChild>
            <w:div w:id="1154487802">
              <w:marLeft w:val="0"/>
              <w:marRight w:val="0"/>
              <w:marTop w:val="0"/>
              <w:marBottom w:val="0"/>
              <w:divBdr>
                <w:top w:val="none" w:sz="0" w:space="0" w:color="auto"/>
                <w:left w:val="none" w:sz="0" w:space="0" w:color="auto"/>
                <w:bottom w:val="none" w:sz="0" w:space="0" w:color="auto"/>
                <w:right w:val="none" w:sz="0" w:space="0" w:color="auto"/>
              </w:divBdr>
              <w:divsChild>
                <w:div w:id="149579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85363">
      <w:bodyDiv w:val="1"/>
      <w:marLeft w:val="0"/>
      <w:marRight w:val="0"/>
      <w:marTop w:val="0"/>
      <w:marBottom w:val="0"/>
      <w:divBdr>
        <w:top w:val="none" w:sz="0" w:space="0" w:color="auto"/>
        <w:left w:val="none" w:sz="0" w:space="0" w:color="auto"/>
        <w:bottom w:val="none" w:sz="0" w:space="0" w:color="auto"/>
        <w:right w:val="none" w:sz="0" w:space="0" w:color="auto"/>
      </w:divBdr>
      <w:divsChild>
        <w:div w:id="802162855">
          <w:marLeft w:val="0"/>
          <w:marRight w:val="0"/>
          <w:marTop w:val="0"/>
          <w:marBottom w:val="0"/>
          <w:divBdr>
            <w:top w:val="none" w:sz="0" w:space="0" w:color="auto"/>
            <w:left w:val="none" w:sz="0" w:space="0" w:color="auto"/>
            <w:bottom w:val="none" w:sz="0" w:space="0" w:color="auto"/>
            <w:right w:val="none" w:sz="0" w:space="0" w:color="auto"/>
          </w:divBdr>
        </w:div>
      </w:divsChild>
    </w:div>
    <w:div w:id="2074042620">
      <w:bodyDiv w:val="1"/>
      <w:marLeft w:val="0"/>
      <w:marRight w:val="0"/>
      <w:marTop w:val="0"/>
      <w:marBottom w:val="0"/>
      <w:divBdr>
        <w:top w:val="none" w:sz="0" w:space="0" w:color="auto"/>
        <w:left w:val="none" w:sz="0" w:space="0" w:color="auto"/>
        <w:bottom w:val="none" w:sz="0" w:space="0" w:color="auto"/>
        <w:right w:val="none" w:sz="0" w:space="0" w:color="auto"/>
      </w:divBdr>
    </w:div>
    <w:div w:id="2087409455">
      <w:bodyDiv w:val="1"/>
      <w:marLeft w:val="0"/>
      <w:marRight w:val="0"/>
      <w:marTop w:val="0"/>
      <w:marBottom w:val="0"/>
      <w:divBdr>
        <w:top w:val="none" w:sz="0" w:space="0" w:color="auto"/>
        <w:left w:val="none" w:sz="0" w:space="0" w:color="auto"/>
        <w:bottom w:val="none" w:sz="0" w:space="0" w:color="auto"/>
        <w:right w:val="none" w:sz="0" w:space="0" w:color="auto"/>
      </w:divBdr>
    </w:div>
    <w:div w:id="2093580173">
      <w:bodyDiv w:val="1"/>
      <w:marLeft w:val="0"/>
      <w:marRight w:val="0"/>
      <w:marTop w:val="0"/>
      <w:marBottom w:val="0"/>
      <w:divBdr>
        <w:top w:val="none" w:sz="0" w:space="0" w:color="auto"/>
        <w:left w:val="none" w:sz="0" w:space="0" w:color="auto"/>
        <w:bottom w:val="none" w:sz="0" w:space="0" w:color="auto"/>
        <w:right w:val="none" w:sz="0" w:space="0" w:color="auto"/>
      </w:divBdr>
      <w:divsChild>
        <w:div w:id="463545376">
          <w:marLeft w:val="0"/>
          <w:marRight w:val="0"/>
          <w:marTop w:val="0"/>
          <w:marBottom w:val="0"/>
          <w:divBdr>
            <w:top w:val="none" w:sz="0" w:space="0" w:color="auto"/>
            <w:left w:val="none" w:sz="0" w:space="0" w:color="auto"/>
            <w:bottom w:val="none" w:sz="0" w:space="0" w:color="auto"/>
            <w:right w:val="none" w:sz="0" w:space="0" w:color="auto"/>
          </w:divBdr>
          <w:divsChild>
            <w:div w:id="1632445159">
              <w:marLeft w:val="0"/>
              <w:marRight w:val="0"/>
              <w:marTop w:val="0"/>
              <w:marBottom w:val="0"/>
              <w:divBdr>
                <w:top w:val="none" w:sz="0" w:space="0" w:color="auto"/>
                <w:left w:val="none" w:sz="0" w:space="0" w:color="auto"/>
                <w:bottom w:val="none" w:sz="0" w:space="0" w:color="auto"/>
                <w:right w:val="none" w:sz="0" w:space="0" w:color="auto"/>
              </w:divBdr>
              <w:divsChild>
                <w:div w:id="158298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897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gs.pt/directrizes-da-dgs/orientacoes-e-circulares-informativas/orientacao-n-0142020-de-21032020-pdf.aspx" TargetMode="External"/><Relationship Id="rId18" Type="http://schemas.openxmlformats.org/officeDocument/2006/relationships/image" Target="media/image2.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dgs.pt/directrizes-da-dgs/orientacoes-e-circulares-informativas/orientacao-n-0062020-de-26022020-pdf.aspx"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re.pt/application/conteudo/133879987" TargetMode="External"/><Relationship Id="rId17" Type="http://schemas.openxmlformats.org/officeDocument/2006/relationships/hyperlink" Target="http://www.livroreclamacoes.pt/" TargetMode="External"/><Relationship Id="rId25" Type="http://schemas.openxmlformats.org/officeDocument/2006/relationships/image" Target="media/image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re.pt/application/file/a/75217576" TargetMode="External"/><Relationship Id="rId20"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gs.pt/directrizes-da-dgs/orientacoes-e-circulares-informativas/orientacao-n-0102020-de-16032020-pdf.aspx" TargetMode="External"/><Relationship Id="rId24" Type="http://schemas.openxmlformats.org/officeDocument/2006/relationships/image" Target="media/image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re.pt/application/file/a/75217576" TargetMode="Externa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yperlink" Target="https://www.dgs.pt/directrizes-da-dgs/orientacoes-e-circulares-informativas/orientacao-n-0062020-de-26022020-pdf.aspx" TargetMode="External"/><Relationship Id="rId19" Type="http://schemas.openxmlformats.org/officeDocument/2006/relationships/hyperlink" Target="https://www.dgs.pt/directrizes-da-dgs/orientacoes-e-circulares-informativas/orientacao-n-0062020-de-26022020-pdf.aspx"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dgs.pt/directrizes-da-dgs/orientacoes-e-circulares-informativas/orientacao-n-0232020-de-08052020-pdf.aspx" TargetMode="External"/><Relationship Id="rId14" Type="http://schemas.openxmlformats.org/officeDocument/2006/relationships/hyperlink" Target="https://www.dgs.pt/directrizes-da-dgs/orientacoes-e-circulares-informativas/orientacao-n-0142020-de-21032020-pdf.aspx"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Journal">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A96E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23D09-5EAC-4EDB-843D-B542F281B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38</Pages>
  <Words>8753</Words>
  <Characters>47269</Characters>
  <Application>Microsoft Office Word</Application>
  <DocSecurity>0</DocSecurity>
  <Lines>393</Lines>
  <Paragraphs>111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Pico</dc:creator>
  <cp:keywords/>
  <dc:description/>
  <cp:lastModifiedBy>Ana Louro Pereira</cp:lastModifiedBy>
  <cp:revision>82</cp:revision>
  <dcterms:created xsi:type="dcterms:W3CDTF">2020-05-12T22:47:00Z</dcterms:created>
  <dcterms:modified xsi:type="dcterms:W3CDTF">2020-05-29T13:31:00Z</dcterms:modified>
</cp:coreProperties>
</file>